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157B" w14:textId="77777777" w:rsidR="00F723BF" w:rsidRPr="00A46932" w:rsidRDefault="00F723BF" w:rsidP="00856EA3">
      <w:pPr>
        <w:autoSpaceDE w:val="0"/>
        <w:autoSpaceDN w:val="0"/>
        <w:adjustRightInd w:val="0"/>
        <w:jc w:val="both"/>
        <w:rPr>
          <w:rFonts w:ascii="Gill Sans MT" w:hAnsi="Gill Sans MT"/>
          <w:bCs/>
          <w:highlight w:val="green"/>
        </w:rPr>
      </w:pPr>
    </w:p>
    <w:p w14:paraId="3A31150E" w14:textId="261AD50D" w:rsidR="00206A55" w:rsidRDefault="008B608A" w:rsidP="00856EA3">
      <w:pPr>
        <w:autoSpaceDE w:val="0"/>
        <w:autoSpaceDN w:val="0"/>
        <w:adjustRightInd w:val="0"/>
        <w:jc w:val="both"/>
        <w:rPr>
          <w:rFonts w:ascii="Arial" w:hAnsi="Arial" w:cs="Arial"/>
          <w:b/>
          <w:bCs/>
          <w:color w:val="000000" w:themeColor="text1"/>
          <w:sz w:val="22"/>
          <w:szCs w:val="22"/>
          <w:u w:val="single"/>
        </w:rPr>
      </w:pPr>
      <w:r>
        <w:rPr>
          <w:rFonts w:ascii="Arial" w:hAnsi="Arial" w:cs="Arial"/>
          <w:b/>
          <w:bCs/>
          <w:color w:val="000000" w:themeColor="text1"/>
          <w:sz w:val="22"/>
          <w:szCs w:val="22"/>
          <w:u w:val="single"/>
        </w:rPr>
        <w:t>Appendix FC5 OAT Sample Individual Ca</w:t>
      </w:r>
      <w:r w:rsidR="00B633E1" w:rsidRPr="00DE43E3">
        <w:rPr>
          <w:rFonts w:ascii="Arial" w:hAnsi="Arial" w:cs="Arial"/>
          <w:b/>
          <w:bCs/>
          <w:color w:val="000000" w:themeColor="text1"/>
          <w:sz w:val="22"/>
          <w:szCs w:val="22"/>
          <w:u w:val="single"/>
        </w:rPr>
        <w:t xml:space="preserve">tering Specification </w:t>
      </w:r>
    </w:p>
    <w:p w14:paraId="2F868FD8" w14:textId="77777777" w:rsidR="00311A12" w:rsidRPr="00DE43E3" w:rsidRDefault="00311A12" w:rsidP="00856EA3">
      <w:pPr>
        <w:autoSpaceDE w:val="0"/>
        <w:autoSpaceDN w:val="0"/>
        <w:adjustRightInd w:val="0"/>
        <w:jc w:val="both"/>
        <w:rPr>
          <w:rFonts w:ascii="Arial" w:hAnsi="Arial" w:cs="Arial"/>
          <w:b/>
          <w:bCs/>
          <w:color w:val="000000" w:themeColor="text1"/>
          <w:sz w:val="22"/>
          <w:szCs w:val="22"/>
          <w:u w:val="single"/>
        </w:rPr>
      </w:pPr>
    </w:p>
    <w:p w14:paraId="374C66B4" w14:textId="46C04EDD" w:rsidR="00E67D7E" w:rsidRPr="00DE43E3" w:rsidRDefault="00E67D7E" w:rsidP="00B633E1">
      <w:pPr>
        <w:rPr>
          <w:rFonts w:ascii="Arial" w:hAnsi="Arial" w:cs="Arial"/>
          <w:b/>
          <w:sz w:val="22"/>
          <w:szCs w:val="22"/>
        </w:rPr>
      </w:pPr>
    </w:p>
    <w:p w14:paraId="090CD013" w14:textId="77777777" w:rsidR="00E74E1D" w:rsidRDefault="00E74E1D" w:rsidP="00471BFE">
      <w:pPr>
        <w:outlineLvl w:val="0"/>
        <w:rPr>
          <w:rFonts w:ascii="Arial" w:hAnsi="Arial" w:cs="Arial"/>
          <w:b/>
          <w:sz w:val="22"/>
          <w:szCs w:val="22"/>
        </w:rPr>
      </w:pPr>
      <w:r w:rsidRPr="00DE43E3">
        <w:rPr>
          <w:rFonts w:ascii="Arial" w:hAnsi="Arial" w:cs="Arial"/>
          <w:b/>
          <w:sz w:val="22"/>
          <w:szCs w:val="22"/>
        </w:rPr>
        <w:t>Location Details:</w:t>
      </w:r>
    </w:p>
    <w:p w14:paraId="20834DDA" w14:textId="77777777" w:rsidR="008B608A" w:rsidRDefault="008B608A" w:rsidP="00471BFE">
      <w:pPr>
        <w:outlineLvl w:val="0"/>
        <w:rPr>
          <w:rFonts w:ascii="Arial" w:hAnsi="Arial" w:cs="Arial"/>
          <w:b/>
          <w:sz w:val="22"/>
          <w:szCs w:val="22"/>
        </w:rPr>
      </w:pPr>
    </w:p>
    <w:p w14:paraId="42CA6C93" w14:textId="6B0A6185" w:rsidR="008347DC" w:rsidRDefault="008347DC" w:rsidP="008B608A">
      <w:pPr>
        <w:pStyle w:val="ListParagraph"/>
        <w:numPr>
          <w:ilvl w:val="1"/>
          <w:numId w:val="25"/>
        </w:numPr>
        <w:shd w:val="clear" w:color="auto" w:fill="FFFFFF"/>
        <w:spacing w:before="135" w:after="210" w:line="288" w:lineRule="atLeast"/>
        <w:textAlignment w:val="baseline"/>
        <w:outlineLvl w:val="0"/>
        <w:rPr>
          <w:rFonts w:ascii="Arial" w:hAnsi="Arial" w:cs="Arial"/>
          <w:b/>
          <w:bCs/>
          <w:color w:val="000000" w:themeColor="text1"/>
          <w:kern w:val="36"/>
          <w:sz w:val="22"/>
          <w:szCs w:val="22"/>
          <w:lang w:eastAsia="zh-CN"/>
        </w:rPr>
      </w:pPr>
      <w:r w:rsidRPr="008B608A">
        <w:rPr>
          <w:rFonts w:ascii="Arial" w:hAnsi="Arial" w:cs="Arial"/>
          <w:b/>
          <w:bCs/>
          <w:color w:val="000000" w:themeColor="text1"/>
          <w:kern w:val="36"/>
          <w:sz w:val="22"/>
          <w:szCs w:val="22"/>
          <w:lang w:eastAsia="zh-CN"/>
        </w:rPr>
        <w:t>Vision and Values</w:t>
      </w:r>
      <w:r w:rsidR="008B608A">
        <w:rPr>
          <w:rFonts w:ascii="Arial" w:hAnsi="Arial" w:cs="Arial"/>
          <w:b/>
          <w:bCs/>
          <w:color w:val="000000" w:themeColor="text1"/>
          <w:kern w:val="36"/>
          <w:sz w:val="22"/>
          <w:szCs w:val="22"/>
          <w:lang w:eastAsia="zh-CN"/>
        </w:rPr>
        <w:t xml:space="preserve"> of the Individual Academy </w:t>
      </w:r>
    </w:p>
    <w:p w14:paraId="21DC43C5" w14:textId="77777777" w:rsidR="008B608A" w:rsidRPr="008B608A" w:rsidRDefault="008B608A" w:rsidP="008B608A">
      <w:pPr>
        <w:pStyle w:val="ListParagraph"/>
        <w:shd w:val="clear" w:color="auto" w:fill="FFFFFF"/>
        <w:spacing w:before="135" w:after="210" w:line="288" w:lineRule="atLeast"/>
        <w:ind w:left="360"/>
        <w:textAlignment w:val="baseline"/>
        <w:outlineLvl w:val="0"/>
        <w:rPr>
          <w:rFonts w:ascii="Arial" w:hAnsi="Arial" w:cs="Arial"/>
          <w:b/>
          <w:bCs/>
          <w:color w:val="000000" w:themeColor="text1"/>
          <w:kern w:val="36"/>
          <w:sz w:val="22"/>
          <w:szCs w:val="22"/>
          <w:lang w:eastAsia="zh-CN"/>
        </w:rPr>
      </w:pPr>
    </w:p>
    <w:p w14:paraId="3478EE98" w14:textId="4BA3DDEF" w:rsidR="000E6EBE" w:rsidRPr="00DE43E3" w:rsidRDefault="00006F88" w:rsidP="00453BB8">
      <w:pPr>
        <w:rPr>
          <w:rFonts w:ascii="Arial" w:hAnsi="Arial" w:cs="Arial"/>
          <w:i/>
          <w:sz w:val="22"/>
          <w:szCs w:val="22"/>
        </w:rPr>
      </w:pPr>
      <w:r w:rsidRPr="00DE43E3">
        <w:rPr>
          <w:rFonts w:ascii="Arial" w:hAnsi="Arial" w:cs="Arial"/>
          <w:b/>
          <w:sz w:val="22"/>
          <w:szCs w:val="22"/>
        </w:rPr>
        <w:t xml:space="preserve">1.2 </w:t>
      </w:r>
      <w:r w:rsidR="00F13954" w:rsidRPr="00DE43E3">
        <w:rPr>
          <w:rFonts w:ascii="Arial" w:hAnsi="Arial" w:cs="Arial"/>
          <w:b/>
          <w:sz w:val="22"/>
          <w:szCs w:val="22"/>
        </w:rPr>
        <w:t>Academy</w:t>
      </w:r>
      <w:r w:rsidR="002B05E3" w:rsidRPr="00DE43E3">
        <w:rPr>
          <w:rFonts w:ascii="Arial" w:hAnsi="Arial" w:cs="Arial"/>
          <w:b/>
          <w:sz w:val="22"/>
          <w:szCs w:val="22"/>
        </w:rPr>
        <w:t xml:space="preserve"> </w:t>
      </w:r>
      <w:r w:rsidR="000E6EBE" w:rsidRPr="00DE43E3">
        <w:rPr>
          <w:rFonts w:ascii="Arial" w:hAnsi="Arial" w:cs="Arial"/>
          <w:b/>
          <w:sz w:val="22"/>
          <w:szCs w:val="22"/>
        </w:rPr>
        <w:t>Roll N</w:t>
      </w:r>
      <w:r w:rsidR="002B05E3" w:rsidRPr="00DE43E3">
        <w:rPr>
          <w:rFonts w:ascii="Arial" w:hAnsi="Arial" w:cs="Arial"/>
          <w:b/>
          <w:sz w:val="22"/>
          <w:szCs w:val="22"/>
        </w:rPr>
        <w:t>umbers</w:t>
      </w:r>
      <w:r w:rsidR="000E6EBE" w:rsidRPr="00DE43E3">
        <w:rPr>
          <w:rFonts w:ascii="Arial" w:hAnsi="Arial" w:cs="Arial"/>
          <w:i/>
          <w:sz w:val="22"/>
          <w:szCs w:val="22"/>
        </w:rPr>
        <w:t xml:space="preserve"> </w:t>
      </w:r>
    </w:p>
    <w:p w14:paraId="1E660262" w14:textId="77777777" w:rsidR="000E6EBE" w:rsidRPr="00DE43E3" w:rsidRDefault="000E6EBE" w:rsidP="000E6EBE">
      <w:pPr>
        <w:rPr>
          <w:rFonts w:ascii="Arial" w:hAnsi="Arial" w:cs="Arial"/>
          <w:i/>
          <w:sz w:val="22"/>
          <w:szCs w:val="22"/>
        </w:rPr>
      </w:pPr>
    </w:p>
    <w:tbl>
      <w:tblPr>
        <w:tblStyle w:val="TableGrid"/>
        <w:tblW w:w="5949" w:type="dxa"/>
        <w:tblLook w:val="04A0" w:firstRow="1" w:lastRow="0" w:firstColumn="1" w:lastColumn="0" w:noHBand="0" w:noVBand="1"/>
      </w:tblPr>
      <w:tblGrid>
        <w:gridCol w:w="3003"/>
        <w:gridCol w:w="2946"/>
      </w:tblGrid>
      <w:tr w:rsidR="000E6EBE" w:rsidRPr="00DE43E3" w14:paraId="15B6EB5E" w14:textId="77777777" w:rsidTr="003F18BA">
        <w:tc>
          <w:tcPr>
            <w:tcW w:w="3003" w:type="dxa"/>
          </w:tcPr>
          <w:p w14:paraId="4A7626D1" w14:textId="77777777" w:rsidR="000E6EBE" w:rsidRPr="00DE43E3" w:rsidRDefault="000E6EBE" w:rsidP="00C81F5E">
            <w:pPr>
              <w:rPr>
                <w:rFonts w:ascii="Arial" w:hAnsi="Arial" w:cs="Arial"/>
                <w:i/>
                <w:iCs/>
                <w:sz w:val="22"/>
                <w:szCs w:val="22"/>
              </w:rPr>
            </w:pPr>
            <w:r w:rsidRPr="00DE43E3">
              <w:rPr>
                <w:rFonts w:ascii="Arial" w:hAnsi="Arial" w:cs="Arial"/>
                <w:i/>
                <w:iCs/>
                <w:sz w:val="22"/>
                <w:szCs w:val="22"/>
              </w:rPr>
              <w:t>Student Roll</w:t>
            </w:r>
          </w:p>
        </w:tc>
        <w:tc>
          <w:tcPr>
            <w:tcW w:w="2946" w:type="dxa"/>
          </w:tcPr>
          <w:p w14:paraId="31BC0920" w14:textId="77777777" w:rsidR="000E6EBE" w:rsidRPr="00DE43E3" w:rsidRDefault="000E6EBE" w:rsidP="00C81F5E">
            <w:pPr>
              <w:rPr>
                <w:rFonts w:ascii="Arial" w:hAnsi="Arial" w:cs="Arial"/>
                <w:sz w:val="22"/>
                <w:szCs w:val="22"/>
              </w:rPr>
            </w:pPr>
          </w:p>
        </w:tc>
      </w:tr>
      <w:tr w:rsidR="00F74BCD" w:rsidRPr="00DE43E3" w14:paraId="60357D0F" w14:textId="77777777" w:rsidTr="003F18BA">
        <w:tc>
          <w:tcPr>
            <w:tcW w:w="3003" w:type="dxa"/>
          </w:tcPr>
          <w:p w14:paraId="7D57BD7D" w14:textId="2BBC09E6" w:rsidR="00F74BCD" w:rsidRPr="00DE43E3" w:rsidRDefault="00F74BCD" w:rsidP="00F74BCD">
            <w:pPr>
              <w:rPr>
                <w:rFonts w:ascii="Arial" w:hAnsi="Arial" w:cs="Arial"/>
                <w:sz w:val="22"/>
                <w:szCs w:val="22"/>
              </w:rPr>
            </w:pPr>
            <w:r w:rsidRPr="00DE43E3">
              <w:rPr>
                <w:rFonts w:ascii="Arial" w:hAnsi="Arial" w:cs="Arial"/>
                <w:sz w:val="22"/>
                <w:szCs w:val="22"/>
              </w:rPr>
              <w:t>September 20</w:t>
            </w:r>
            <w:r>
              <w:rPr>
                <w:rFonts w:ascii="Arial" w:hAnsi="Arial" w:cs="Arial"/>
                <w:sz w:val="22"/>
                <w:szCs w:val="22"/>
              </w:rPr>
              <w:t>2</w:t>
            </w:r>
            <w:r w:rsidR="004E4977">
              <w:rPr>
                <w:rFonts w:ascii="Arial" w:hAnsi="Arial" w:cs="Arial"/>
                <w:sz w:val="22"/>
                <w:szCs w:val="22"/>
              </w:rPr>
              <w:t>4</w:t>
            </w:r>
          </w:p>
        </w:tc>
        <w:tc>
          <w:tcPr>
            <w:tcW w:w="2946" w:type="dxa"/>
          </w:tcPr>
          <w:p w14:paraId="2A0D6DAE" w14:textId="4ECDAC41" w:rsidR="00F74BCD" w:rsidRDefault="00D94000" w:rsidP="00F74BCD">
            <w:pPr>
              <w:rPr>
                <w:rFonts w:ascii="Arial" w:hAnsi="Arial" w:cs="Arial"/>
                <w:sz w:val="22"/>
                <w:szCs w:val="22"/>
              </w:rPr>
            </w:pPr>
            <w:r>
              <w:rPr>
                <w:rFonts w:ascii="Arial" w:hAnsi="Arial" w:cs="Arial"/>
                <w:sz w:val="22"/>
                <w:szCs w:val="22"/>
              </w:rPr>
              <w:t>829</w:t>
            </w:r>
          </w:p>
        </w:tc>
      </w:tr>
      <w:tr w:rsidR="00F74BCD" w:rsidRPr="00DE43E3" w14:paraId="4CBB382B" w14:textId="77777777" w:rsidTr="003F18BA">
        <w:tc>
          <w:tcPr>
            <w:tcW w:w="3003" w:type="dxa"/>
          </w:tcPr>
          <w:p w14:paraId="43631242" w14:textId="3F0FF9C4" w:rsidR="00F74BCD" w:rsidRPr="00DE43E3" w:rsidRDefault="00F74BCD" w:rsidP="00F74BCD">
            <w:pPr>
              <w:rPr>
                <w:rFonts w:ascii="Arial" w:hAnsi="Arial" w:cs="Arial"/>
                <w:sz w:val="22"/>
                <w:szCs w:val="22"/>
              </w:rPr>
            </w:pPr>
            <w:r w:rsidRPr="00DE43E3">
              <w:rPr>
                <w:rFonts w:ascii="Arial" w:hAnsi="Arial" w:cs="Arial"/>
                <w:sz w:val="22"/>
                <w:szCs w:val="22"/>
              </w:rPr>
              <w:t>September 20</w:t>
            </w:r>
            <w:r>
              <w:rPr>
                <w:rFonts w:ascii="Arial" w:hAnsi="Arial" w:cs="Arial"/>
                <w:sz w:val="22"/>
                <w:szCs w:val="22"/>
              </w:rPr>
              <w:t>2</w:t>
            </w:r>
            <w:r w:rsidR="004E4977">
              <w:rPr>
                <w:rFonts w:ascii="Arial" w:hAnsi="Arial" w:cs="Arial"/>
                <w:sz w:val="22"/>
                <w:szCs w:val="22"/>
              </w:rPr>
              <w:t>5</w:t>
            </w:r>
          </w:p>
        </w:tc>
        <w:tc>
          <w:tcPr>
            <w:tcW w:w="2946" w:type="dxa"/>
          </w:tcPr>
          <w:p w14:paraId="4AC04245" w14:textId="10C8F8E5" w:rsidR="00F74BCD" w:rsidRPr="00DE43E3" w:rsidRDefault="00D94000" w:rsidP="00F74BCD">
            <w:pPr>
              <w:rPr>
                <w:rFonts w:ascii="Arial" w:hAnsi="Arial" w:cs="Arial"/>
                <w:sz w:val="22"/>
                <w:szCs w:val="22"/>
              </w:rPr>
            </w:pPr>
            <w:r>
              <w:rPr>
                <w:rFonts w:ascii="Arial" w:hAnsi="Arial" w:cs="Arial"/>
                <w:sz w:val="22"/>
                <w:szCs w:val="22"/>
              </w:rPr>
              <w:t>840</w:t>
            </w:r>
          </w:p>
        </w:tc>
      </w:tr>
      <w:tr w:rsidR="004E4977" w:rsidRPr="00DE43E3" w14:paraId="40008F2D" w14:textId="77777777" w:rsidTr="003F18BA">
        <w:tc>
          <w:tcPr>
            <w:tcW w:w="3003" w:type="dxa"/>
          </w:tcPr>
          <w:p w14:paraId="3567E6A4" w14:textId="40A40AD1" w:rsidR="004E4977" w:rsidRPr="00DE43E3" w:rsidRDefault="004E4977" w:rsidP="00F74BCD">
            <w:pPr>
              <w:rPr>
                <w:rFonts w:ascii="Arial" w:hAnsi="Arial" w:cs="Arial"/>
                <w:sz w:val="22"/>
                <w:szCs w:val="22"/>
              </w:rPr>
            </w:pPr>
            <w:r>
              <w:rPr>
                <w:rFonts w:ascii="Arial" w:hAnsi="Arial" w:cs="Arial"/>
                <w:sz w:val="22"/>
                <w:szCs w:val="22"/>
              </w:rPr>
              <w:t>September 2026</w:t>
            </w:r>
          </w:p>
        </w:tc>
        <w:tc>
          <w:tcPr>
            <w:tcW w:w="2946" w:type="dxa"/>
          </w:tcPr>
          <w:p w14:paraId="6E07E59C" w14:textId="2DF4EA0B" w:rsidR="004E4977" w:rsidRDefault="00D94000" w:rsidP="00F74BCD">
            <w:pPr>
              <w:rPr>
                <w:rFonts w:ascii="Arial" w:hAnsi="Arial" w:cs="Arial"/>
                <w:sz w:val="22"/>
                <w:szCs w:val="22"/>
              </w:rPr>
            </w:pPr>
            <w:r>
              <w:rPr>
                <w:rFonts w:ascii="Arial" w:hAnsi="Arial" w:cs="Arial"/>
                <w:sz w:val="22"/>
                <w:szCs w:val="22"/>
              </w:rPr>
              <w:t>854</w:t>
            </w:r>
          </w:p>
        </w:tc>
      </w:tr>
      <w:tr w:rsidR="00801196" w:rsidRPr="00DE43E3" w14:paraId="3FC88E39" w14:textId="77777777" w:rsidTr="003F18BA">
        <w:tc>
          <w:tcPr>
            <w:tcW w:w="3003" w:type="dxa"/>
          </w:tcPr>
          <w:p w14:paraId="080E9498" w14:textId="77777777" w:rsidR="00801196" w:rsidRPr="00DE43E3" w:rsidRDefault="00801196" w:rsidP="00653A87">
            <w:pPr>
              <w:rPr>
                <w:rFonts w:ascii="Arial" w:hAnsi="Arial" w:cs="Arial"/>
                <w:sz w:val="22"/>
                <w:szCs w:val="22"/>
              </w:rPr>
            </w:pPr>
          </w:p>
        </w:tc>
        <w:tc>
          <w:tcPr>
            <w:tcW w:w="2946" w:type="dxa"/>
          </w:tcPr>
          <w:p w14:paraId="32674B82" w14:textId="77777777" w:rsidR="00801196" w:rsidRDefault="00801196" w:rsidP="00653A87">
            <w:pPr>
              <w:rPr>
                <w:rFonts w:ascii="Arial" w:hAnsi="Arial" w:cs="Arial"/>
                <w:sz w:val="22"/>
                <w:szCs w:val="22"/>
              </w:rPr>
            </w:pPr>
          </w:p>
        </w:tc>
      </w:tr>
      <w:tr w:rsidR="00653A87" w:rsidRPr="00DE43E3" w14:paraId="28CF10DF" w14:textId="77777777" w:rsidTr="003F18BA">
        <w:tc>
          <w:tcPr>
            <w:tcW w:w="3003" w:type="dxa"/>
          </w:tcPr>
          <w:p w14:paraId="7A6FBCDB" w14:textId="77777777" w:rsidR="00653A87" w:rsidRPr="00DE43E3" w:rsidRDefault="00653A87" w:rsidP="00653A87">
            <w:pPr>
              <w:rPr>
                <w:rFonts w:ascii="Arial" w:hAnsi="Arial" w:cs="Arial"/>
                <w:sz w:val="22"/>
                <w:szCs w:val="22"/>
              </w:rPr>
            </w:pPr>
            <w:r w:rsidRPr="00DE43E3">
              <w:rPr>
                <w:rFonts w:ascii="Arial" w:hAnsi="Arial" w:cs="Arial"/>
                <w:sz w:val="22"/>
                <w:szCs w:val="22"/>
              </w:rPr>
              <w:t xml:space="preserve">Number of school staff </w:t>
            </w:r>
          </w:p>
        </w:tc>
        <w:tc>
          <w:tcPr>
            <w:tcW w:w="2946" w:type="dxa"/>
          </w:tcPr>
          <w:p w14:paraId="2BAD0CC1" w14:textId="1B2AE86D" w:rsidR="00653A87" w:rsidRPr="00DE43E3" w:rsidRDefault="00D94000" w:rsidP="00653A87">
            <w:pPr>
              <w:rPr>
                <w:rFonts w:ascii="Arial" w:hAnsi="Arial" w:cs="Arial"/>
                <w:sz w:val="22"/>
                <w:szCs w:val="22"/>
              </w:rPr>
            </w:pPr>
            <w:r>
              <w:rPr>
                <w:rFonts w:ascii="Arial" w:hAnsi="Arial" w:cs="Arial"/>
                <w:sz w:val="22"/>
                <w:szCs w:val="22"/>
              </w:rPr>
              <w:t>120</w:t>
            </w:r>
          </w:p>
        </w:tc>
      </w:tr>
      <w:tr w:rsidR="00801196" w:rsidRPr="00DE43E3" w14:paraId="16C31417" w14:textId="77777777" w:rsidTr="003F18BA">
        <w:tc>
          <w:tcPr>
            <w:tcW w:w="3003" w:type="dxa"/>
          </w:tcPr>
          <w:p w14:paraId="482589D0" w14:textId="77777777" w:rsidR="00801196" w:rsidRPr="00DE43E3" w:rsidRDefault="00801196" w:rsidP="00653A87">
            <w:pPr>
              <w:rPr>
                <w:rFonts w:ascii="Arial" w:hAnsi="Arial" w:cs="Arial"/>
                <w:sz w:val="22"/>
                <w:szCs w:val="22"/>
              </w:rPr>
            </w:pPr>
          </w:p>
        </w:tc>
        <w:tc>
          <w:tcPr>
            <w:tcW w:w="2946" w:type="dxa"/>
          </w:tcPr>
          <w:p w14:paraId="6324D317" w14:textId="77777777" w:rsidR="00801196" w:rsidRDefault="00801196" w:rsidP="00653A87">
            <w:pPr>
              <w:rPr>
                <w:rFonts w:ascii="Arial" w:hAnsi="Arial" w:cs="Arial"/>
                <w:sz w:val="22"/>
                <w:szCs w:val="22"/>
              </w:rPr>
            </w:pPr>
          </w:p>
        </w:tc>
      </w:tr>
      <w:tr w:rsidR="00653A87" w:rsidRPr="00DE43E3" w14:paraId="68EF55CD" w14:textId="77777777" w:rsidTr="003F18BA">
        <w:tc>
          <w:tcPr>
            <w:tcW w:w="3003" w:type="dxa"/>
          </w:tcPr>
          <w:p w14:paraId="795862C4" w14:textId="77777777" w:rsidR="00653A87" w:rsidRPr="00DE43E3" w:rsidRDefault="00653A87" w:rsidP="00653A87">
            <w:pPr>
              <w:rPr>
                <w:rFonts w:ascii="Arial" w:hAnsi="Arial" w:cs="Arial"/>
                <w:sz w:val="22"/>
                <w:szCs w:val="22"/>
              </w:rPr>
            </w:pPr>
            <w:r w:rsidRPr="00DE43E3">
              <w:rPr>
                <w:rFonts w:ascii="Arial" w:hAnsi="Arial" w:cs="Arial"/>
                <w:sz w:val="22"/>
                <w:szCs w:val="22"/>
              </w:rPr>
              <w:t xml:space="preserve">Student free meal entitlement </w:t>
            </w:r>
          </w:p>
        </w:tc>
        <w:tc>
          <w:tcPr>
            <w:tcW w:w="2946" w:type="dxa"/>
          </w:tcPr>
          <w:p w14:paraId="4ED1FD4D" w14:textId="543DDA41" w:rsidR="00653A87" w:rsidRPr="00DE43E3" w:rsidRDefault="00D94000" w:rsidP="00653A87">
            <w:pPr>
              <w:rPr>
                <w:rFonts w:ascii="Arial" w:hAnsi="Arial" w:cs="Arial"/>
                <w:color w:val="000000" w:themeColor="text1"/>
                <w:sz w:val="22"/>
                <w:szCs w:val="22"/>
              </w:rPr>
            </w:pPr>
            <w:r>
              <w:rPr>
                <w:rFonts w:ascii="Arial" w:hAnsi="Arial" w:cs="Arial"/>
                <w:color w:val="000000" w:themeColor="text1"/>
                <w:sz w:val="22"/>
                <w:szCs w:val="22"/>
              </w:rPr>
              <w:t>409</w:t>
            </w:r>
          </w:p>
        </w:tc>
      </w:tr>
      <w:tr w:rsidR="004E4977" w:rsidRPr="004E4977" w14:paraId="7211D3FE" w14:textId="77777777" w:rsidTr="003F18BA">
        <w:tc>
          <w:tcPr>
            <w:tcW w:w="3003" w:type="dxa"/>
          </w:tcPr>
          <w:p w14:paraId="40BB89B7" w14:textId="77777777"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No who take it up</w:t>
            </w:r>
          </w:p>
        </w:tc>
        <w:tc>
          <w:tcPr>
            <w:tcW w:w="2946" w:type="dxa"/>
          </w:tcPr>
          <w:p w14:paraId="759F0F10" w14:textId="7AB902C9" w:rsidR="00653A87" w:rsidRPr="00D21E77" w:rsidRDefault="00DB185B" w:rsidP="00653A87">
            <w:pPr>
              <w:rPr>
                <w:rFonts w:ascii="Arial" w:hAnsi="Arial" w:cs="Arial"/>
                <w:color w:val="000000" w:themeColor="text1"/>
                <w:sz w:val="22"/>
                <w:szCs w:val="22"/>
              </w:rPr>
            </w:pPr>
            <w:r w:rsidRPr="00D21E77">
              <w:rPr>
                <w:rFonts w:ascii="Arial" w:hAnsi="Arial" w:cs="Arial"/>
                <w:color w:val="000000" w:themeColor="text1"/>
                <w:sz w:val="22"/>
                <w:szCs w:val="22"/>
              </w:rPr>
              <w:t>3</w:t>
            </w:r>
            <w:r w:rsidR="00E221B6" w:rsidRPr="00D21E77">
              <w:rPr>
                <w:rFonts w:ascii="Arial" w:hAnsi="Arial" w:cs="Arial"/>
                <w:color w:val="000000" w:themeColor="text1"/>
                <w:sz w:val="22"/>
                <w:szCs w:val="22"/>
              </w:rPr>
              <w:t>20</w:t>
            </w:r>
            <w:r w:rsidR="009E6BB4" w:rsidRPr="00D21E77">
              <w:rPr>
                <w:rFonts w:ascii="Arial" w:hAnsi="Arial" w:cs="Arial"/>
                <w:color w:val="000000" w:themeColor="text1"/>
                <w:sz w:val="22"/>
                <w:szCs w:val="22"/>
              </w:rPr>
              <w:t xml:space="preserve"> </w:t>
            </w:r>
            <w:r w:rsidR="00653A87" w:rsidRPr="00D21E77">
              <w:rPr>
                <w:rFonts w:ascii="Arial" w:hAnsi="Arial" w:cs="Arial"/>
                <w:color w:val="000000" w:themeColor="text1"/>
                <w:sz w:val="22"/>
                <w:szCs w:val="22"/>
              </w:rPr>
              <w:t xml:space="preserve">per day </w:t>
            </w:r>
          </w:p>
        </w:tc>
      </w:tr>
      <w:tr w:rsidR="004E4977" w:rsidRPr="004E4977" w14:paraId="33677AF7" w14:textId="77777777" w:rsidTr="003F18BA">
        <w:tc>
          <w:tcPr>
            <w:tcW w:w="3003" w:type="dxa"/>
          </w:tcPr>
          <w:p w14:paraId="30FEA8CB" w14:textId="77777777"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Value of free meal</w:t>
            </w:r>
          </w:p>
        </w:tc>
        <w:tc>
          <w:tcPr>
            <w:tcW w:w="2946" w:type="dxa"/>
          </w:tcPr>
          <w:p w14:paraId="349E2E6A" w14:textId="7BC81456"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£2.</w:t>
            </w:r>
            <w:r w:rsidR="00D94000">
              <w:rPr>
                <w:rFonts w:ascii="Arial" w:hAnsi="Arial" w:cs="Arial"/>
                <w:color w:val="000000" w:themeColor="text1"/>
                <w:sz w:val="22"/>
                <w:szCs w:val="22"/>
              </w:rPr>
              <w:t>55</w:t>
            </w:r>
          </w:p>
        </w:tc>
      </w:tr>
      <w:tr w:rsidR="004E4977" w:rsidRPr="004E4977" w14:paraId="0F2B06A9" w14:textId="77777777" w:rsidTr="003F18BA">
        <w:tc>
          <w:tcPr>
            <w:tcW w:w="3003" w:type="dxa"/>
          </w:tcPr>
          <w:p w14:paraId="23E52322" w14:textId="77777777" w:rsidR="00653A87" w:rsidRPr="00207119" w:rsidRDefault="00653A87" w:rsidP="00653A87">
            <w:pPr>
              <w:rPr>
                <w:rFonts w:ascii="Arial" w:hAnsi="Arial" w:cs="Arial"/>
                <w:color w:val="000000" w:themeColor="text1"/>
                <w:sz w:val="22"/>
                <w:szCs w:val="22"/>
              </w:rPr>
            </w:pPr>
          </w:p>
        </w:tc>
        <w:tc>
          <w:tcPr>
            <w:tcW w:w="2946" w:type="dxa"/>
          </w:tcPr>
          <w:p w14:paraId="28819B2E" w14:textId="77777777" w:rsidR="00653A87" w:rsidRPr="00207119" w:rsidRDefault="00653A87" w:rsidP="00653A87">
            <w:pPr>
              <w:rPr>
                <w:rFonts w:ascii="Arial" w:hAnsi="Arial" w:cs="Arial"/>
                <w:color w:val="000000" w:themeColor="text1"/>
                <w:sz w:val="22"/>
                <w:szCs w:val="22"/>
              </w:rPr>
            </w:pPr>
          </w:p>
        </w:tc>
      </w:tr>
      <w:tr w:rsidR="004E4977" w:rsidRPr="004E4977" w14:paraId="5C64D4B3" w14:textId="77777777" w:rsidTr="003F18BA">
        <w:tc>
          <w:tcPr>
            <w:tcW w:w="3003" w:type="dxa"/>
          </w:tcPr>
          <w:p w14:paraId="00AB37CC" w14:textId="7D612622"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Free Duty Meals</w:t>
            </w:r>
          </w:p>
        </w:tc>
        <w:tc>
          <w:tcPr>
            <w:tcW w:w="2946" w:type="dxa"/>
          </w:tcPr>
          <w:p w14:paraId="43883BA4" w14:textId="53C74617" w:rsidR="00653A87" w:rsidRPr="00D21E77" w:rsidRDefault="00DB7F5B" w:rsidP="00653A87">
            <w:pPr>
              <w:rPr>
                <w:rFonts w:ascii="Arial" w:hAnsi="Arial" w:cs="Arial"/>
                <w:color w:val="000000" w:themeColor="text1"/>
                <w:sz w:val="22"/>
                <w:szCs w:val="22"/>
              </w:rPr>
            </w:pPr>
            <w:r w:rsidRPr="00D21E77">
              <w:rPr>
                <w:rFonts w:ascii="Arial" w:hAnsi="Arial" w:cs="Arial"/>
                <w:color w:val="000000" w:themeColor="text1"/>
                <w:sz w:val="22"/>
                <w:szCs w:val="22"/>
              </w:rPr>
              <w:t>14</w:t>
            </w:r>
          </w:p>
        </w:tc>
      </w:tr>
      <w:tr w:rsidR="004E4977" w:rsidRPr="004E4977" w14:paraId="34EB2614" w14:textId="77777777" w:rsidTr="003F18BA">
        <w:tc>
          <w:tcPr>
            <w:tcW w:w="3003" w:type="dxa"/>
          </w:tcPr>
          <w:p w14:paraId="2340BF54" w14:textId="01BC0CC1"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Value of free duty meal</w:t>
            </w:r>
          </w:p>
        </w:tc>
        <w:tc>
          <w:tcPr>
            <w:tcW w:w="2946" w:type="dxa"/>
          </w:tcPr>
          <w:p w14:paraId="05F8CD5D" w14:textId="5B2BD537" w:rsidR="00653A87" w:rsidRPr="00207119" w:rsidRDefault="00653A87" w:rsidP="00653A87">
            <w:pPr>
              <w:rPr>
                <w:rFonts w:ascii="Arial" w:hAnsi="Arial" w:cs="Arial"/>
                <w:color w:val="000000" w:themeColor="text1"/>
                <w:sz w:val="22"/>
                <w:szCs w:val="22"/>
              </w:rPr>
            </w:pPr>
            <w:r w:rsidRPr="00207119">
              <w:rPr>
                <w:rFonts w:ascii="Arial" w:hAnsi="Arial" w:cs="Arial"/>
                <w:color w:val="000000" w:themeColor="text1"/>
                <w:sz w:val="22"/>
                <w:szCs w:val="22"/>
              </w:rPr>
              <w:t>£2</w:t>
            </w:r>
            <w:r w:rsidR="00207119" w:rsidRPr="00207119">
              <w:rPr>
                <w:rFonts w:ascii="Arial" w:hAnsi="Arial" w:cs="Arial"/>
                <w:color w:val="000000" w:themeColor="text1"/>
                <w:sz w:val="22"/>
                <w:szCs w:val="22"/>
              </w:rPr>
              <w:t>.</w:t>
            </w:r>
            <w:r w:rsidR="00D94000">
              <w:rPr>
                <w:rFonts w:ascii="Arial" w:hAnsi="Arial" w:cs="Arial"/>
                <w:color w:val="000000" w:themeColor="text1"/>
                <w:sz w:val="22"/>
                <w:szCs w:val="22"/>
              </w:rPr>
              <w:t>55</w:t>
            </w:r>
          </w:p>
        </w:tc>
      </w:tr>
    </w:tbl>
    <w:p w14:paraId="3C209712" w14:textId="07513A9B" w:rsidR="000E6EBE" w:rsidRDefault="000E6EBE" w:rsidP="000E6EBE">
      <w:pPr>
        <w:rPr>
          <w:rFonts w:ascii="Arial" w:hAnsi="Arial" w:cs="Arial"/>
          <w:sz w:val="22"/>
          <w:szCs w:val="22"/>
        </w:rPr>
      </w:pPr>
    </w:p>
    <w:p w14:paraId="29C6D72B" w14:textId="77777777" w:rsidR="00EA2F45" w:rsidRPr="00207119" w:rsidRDefault="00EA2F45" w:rsidP="00EA2F45">
      <w:pPr>
        <w:rPr>
          <w:rFonts w:ascii="Arial" w:hAnsi="Arial" w:cs="Arial"/>
          <w:b/>
          <w:color w:val="000000" w:themeColor="text1"/>
          <w:sz w:val="22"/>
          <w:szCs w:val="22"/>
        </w:rPr>
      </w:pPr>
      <w:r w:rsidRPr="00207119">
        <w:rPr>
          <w:rFonts w:ascii="Arial" w:hAnsi="Arial" w:cs="Arial"/>
          <w:b/>
          <w:color w:val="000000" w:themeColor="text1"/>
          <w:sz w:val="22"/>
          <w:szCs w:val="22"/>
        </w:rPr>
        <w:t xml:space="preserve">1.3 Academy Calendar </w:t>
      </w:r>
    </w:p>
    <w:p w14:paraId="4620B794" w14:textId="702F85C0" w:rsidR="005B25AE" w:rsidRDefault="005B25AE" w:rsidP="00CF1CC3">
      <w:pPr>
        <w:jc w:val="both"/>
        <w:rPr>
          <w:rFonts w:ascii="Arial" w:hAnsi="Arial" w:cs="Arial"/>
          <w:sz w:val="22"/>
          <w:szCs w:val="22"/>
        </w:rPr>
      </w:pPr>
    </w:p>
    <w:p w14:paraId="0D8877BD" w14:textId="77777777" w:rsidR="00EA2F45" w:rsidRDefault="00EA2F45" w:rsidP="00EA2F45">
      <w:pPr>
        <w:pStyle w:val="Heading3"/>
        <w:pBdr>
          <w:top w:val="single" w:sz="2" w:space="0" w:color="E2E8F0"/>
          <w:left w:val="single" w:sz="2" w:space="0" w:color="E2E8F0"/>
          <w:bottom w:val="single" w:sz="2" w:space="0" w:color="E2E8F0"/>
          <w:right w:val="single" w:sz="2" w:space="0" w:color="E2E8F0"/>
        </w:pBdr>
      </w:pPr>
      <w:r>
        <w:t>Academic Year 2024-25</w:t>
      </w:r>
    </w:p>
    <w:tbl>
      <w:tblPr>
        <w:tblW w:w="10164" w:type="dxa"/>
        <w:tblCellMar>
          <w:top w:w="15" w:type="dxa"/>
          <w:left w:w="15" w:type="dxa"/>
          <w:bottom w:w="15" w:type="dxa"/>
          <w:right w:w="15" w:type="dxa"/>
        </w:tblCellMar>
        <w:tblLook w:val="04A0" w:firstRow="1" w:lastRow="0" w:firstColumn="1" w:lastColumn="0" w:noHBand="0" w:noVBand="1"/>
      </w:tblPr>
      <w:tblGrid>
        <w:gridCol w:w="707"/>
        <w:gridCol w:w="694"/>
        <w:gridCol w:w="6690"/>
        <w:gridCol w:w="2073"/>
      </w:tblGrid>
      <w:tr w:rsidR="00EA2F45" w14:paraId="55F1C75A" w14:textId="77777777" w:rsidTr="008F6158">
        <w:tc>
          <w:tcPr>
            <w:tcW w:w="0" w:type="auto"/>
            <w:shd w:val="clear" w:color="auto" w:fill="EEEEEE"/>
            <w:hideMark/>
          </w:tcPr>
          <w:p w14:paraId="4766591D" w14:textId="77777777" w:rsidR="00EA2F45" w:rsidRDefault="00EA2F45">
            <w:r>
              <w:rPr>
                <w:rStyle w:val="Strong"/>
                <w:b w:val="0"/>
                <w:bCs w:val="0"/>
                <w:bdr w:val="single" w:sz="2" w:space="0" w:color="E2E8F0" w:frame="1"/>
              </w:rPr>
              <w:t>TERM</w:t>
            </w:r>
          </w:p>
        </w:tc>
        <w:tc>
          <w:tcPr>
            <w:tcW w:w="0" w:type="auto"/>
            <w:shd w:val="clear" w:color="auto" w:fill="EEEEEE"/>
            <w:hideMark/>
          </w:tcPr>
          <w:p w14:paraId="3C758401" w14:textId="77777777" w:rsidR="00EA2F45" w:rsidRDefault="00EA2F45">
            <w:r>
              <w:rPr>
                <w:rStyle w:val="Strong"/>
                <w:b w:val="0"/>
                <w:bCs w:val="0"/>
                <w:bdr w:val="single" w:sz="2" w:space="0" w:color="E2E8F0" w:frame="1"/>
              </w:rPr>
              <w:t>YEAR</w:t>
            </w:r>
          </w:p>
        </w:tc>
        <w:tc>
          <w:tcPr>
            <w:tcW w:w="0" w:type="auto"/>
            <w:shd w:val="clear" w:color="auto" w:fill="EEEEEE"/>
            <w:hideMark/>
          </w:tcPr>
          <w:p w14:paraId="0355E55F" w14:textId="77777777" w:rsidR="00EA2F45" w:rsidRDefault="00EA2F45">
            <w:r>
              <w:rPr>
                <w:rStyle w:val="Strong"/>
                <w:b w:val="0"/>
                <w:bCs w:val="0"/>
                <w:bdr w:val="single" w:sz="2" w:space="0" w:color="E2E8F0" w:frame="1"/>
              </w:rPr>
              <w:t>OPEN</w:t>
            </w:r>
          </w:p>
        </w:tc>
        <w:tc>
          <w:tcPr>
            <w:tcW w:w="0" w:type="auto"/>
            <w:shd w:val="clear" w:color="auto" w:fill="EEEEEE"/>
            <w:hideMark/>
          </w:tcPr>
          <w:p w14:paraId="114D1A2C" w14:textId="77777777" w:rsidR="00EA2F45" w:rsidRDefault="00EA2F45">
            <w:r>
              <w:rPr>
                <w:rStyle w:val="Strong"/>
                <w:b w:val="0"/>
                <w:bCs w:val="0"/>
                <w:bdr w:val="single" w:sz="2" w:space="0" w:color="E2E8F0" w:frame="1"/>
              </w:rPr>
              <w:t>CLOSED</w:t>
            </w:r>
          </w:p>
        </w:tc>
      </w:tr>
      <w:tr w:rsidR="00EA2F45" w14:paraId="063982E7" w14:textId="77777777" w:rsidTr="008F6158">
        <w:tc>
          <w:tcPr>
            <w:tcW w:w="0" w:type="auto"/>
            <w:hideMark/>
          </w:tcPr>
          <w:p w14:paraId="37799878" w14:textId="77777777" w:rsidR="00EA2F45" w:rsidRDefault="00EA2F45">
            <w:r>
              <w:t>1</w:t>
            </w:r>
          </w:p>
        </w:tc>
        <w:tc>
          <w:tcPr>
            <w:tcW w:w="0" w:type="auto"/>
            <w:hideMark/>
          </w:tcPr>
          <w:p w14:paraId="4EDB0617" w14:textId="77777777" w:rsidR="00EA2F45" w:rsidRDefault="00EA2F45">
            <w:r>
              <w:t>2024</w:t>
            </w:r>
          </w:p>
        </w:tc>
        <w:tc>
          <w:tcPr>
            <w:tcW w:w="0" w:type="auto"/>
            <w:hideMark/>
          </w:tcPr>
          <w:p w14:paraId="438579AC" w14:textId="77777777" w:rsidR="00EA2F45" w:rsidRDefault="00EA2F45">
            <w:r>
              <w:t>Tuesday 3</w:t>
            </w:r>
            <w:r>
              <w:rPr>
                <w:sz w:val="18"/>
                <w:szCs w:val="18"/>
                <w:bdr w:val="single" w:sz="2" w:space="0" w:color="E2E8F0" w:frame="1"/>
                <w:vertAlign w:val="superscript"/>
              </w:rPr>
              <w:t>rd</w:t>
            </w:r>
            <w:r>
              <w:rPr>
                <w:rStyle w:val="apple-converted-space"/>
              </w:rPr>
              <w:t> </w:t>
            </w:r>
            <w:r>
              <w:t>September</w:t>
            </w:r>
            <w:r>
              <w:br/>
            </w:r>
            <w:r>
              <w:rPr>
                <w:rStyle w:val="Strong"/>
                <w:b w:val="0"/>
                <w:bCs w:val="0"/>
                <w:bdr w:val="single" w:sz="2" w:space="0" w:color="E2E8F0" w:frame="1"/>
              </w:rPr>
              <w:t>Y7 and Y11 students only (Y8, Y9 and Y10 at home)</w:t>
            </w:r>
          </w:p>
        </w:tc>
        <w:tc>
          <w:tcPr>
            <w:tcW w:w="0" w:type="auto"/>
            <w:hideMark/>
          </w:tcPr>
          <w:p w14:paraId="729982BD" w14:textId="77777777" w:rsidR="00EA2F45" w:rsidRDefault="00EA2F45"/>
        </w:tc>
      </w:tr>
      <w:tr w:rsidR="00EA2F45" w14:paraId="2F6C95C9" w14:textId="77777777" w:rsidTr="008F6158">
        <w:tc>
          <w:tcPr>
            <w:tcW w:w="0" w:type="auto"/>
            <w:shd w:val="clear" w:color="auto" w:fill="EEEEEE"/>
            <w:hideMark/>
          </w:tcPr>
          <w:p w14:paraId="675F7D4E" w14:textId="77777777" w:rsidR="00EA2F45" w:rsidRDefault="00EA2F45">
            <w:pPr>
              <w:rPr>
                <w:sz w:val="20"/>
                <w:szCs w:val="20"/>
              </w:rPr>
            </w:pPr>
          </w:p>
        </w:tc>
        <w:tc>
          <w:tcPr>
            <w:tcW w:w="0" w:type="auto"/>
            <w:shd w:val="clear" w:color="auto" w:fill="EEEEEE"/>
            <w:hideMark/>
          </w:tcPr>
          <w:p w14:paraId="55570BAD" w14:textId="77777777" w:rsidR="00EA2F45" w:rsidRDefault="00EA2F45">
            <w:r>
              <w:t>2024</w:t>
            </w:r>
          </w:p>
        </w:tc>
        <w:tc>
          <w:tcPr>
            <w:tcW w:w="0" w:type="auto"/>
            <w:shd w:val="clear" w:color="auto" w:fill="EEEEEE"/>
            <w:hideMark/>
          </w:tcPr>
          <w:p w14:paraId="0767CCBC" w14:textId="77777777" w:rsidR="00EA2F45" w:rsidRDefault="00EA2F45">
            <w:r>
              <w:t>Wednesday 4</w:t>
            </w:r>
            <w:r>
              <w:rPr>
                <w:sz w:val="18"/>
                <w:szCs w:val="18"/>
                <w:bdr w:val="single" w:sz="2" w:space="0" w:color="E2E8F0" w:frame="1"/>
                <w:vertAlign w:val="superscript"/>
              </w:rPr>
              <w:t>th</w:t>
            </w:r>
            <w:r>
              <w:t> September</w:t>
            </w:r>
            <w:r>
              <w:br/>
            </w:r>
            <w:r>
              <w:rPr>
                <w:rStyle w:val="Strong"/>
                <w:b w:val="0"/>
                <w:bCs w:val="0"/>
                <w:bdr w:val="single" w:sz="2" w:space="0" w:color="E2E8F0" w:frame="1"/>
              </w:rPr>
              <w:t>Y7, Y10 and Y11 students only (Y8 and Y9 at home)</w:t>
            </w:r>
          </w:p>
        </w:tc>
        <w:tc>
          <w:tcPr>
            <w:tcW w:w="0" w:type="auto"/>
            <w:shd w:val="clear" w:color="auto" w:fill="EEEEEE"/>
            <w:hideMark/>
          </w:tcPr>
          <w:p w14:paraId="3425F674" w14:textId="77777777" w:rsidR="00EA2F45" w:rsidRDefault="00EA2F45"/>
        </w:tc>
      </w:tr>
      <w:tr w:rsidR="00EA2F45" w14:paraId="017C9D83" w14:textId="77777777" w:rsidTr="008F6158">
        <w:tc>
          <w:tcPr>
            <w:tcW w:w="0" w:type="auto"/>
            <w:hideMark/>
          </w:tcPr>
          <w:p w14:paraId="73BB0B18" w14:textId="77777777" w:rsidR="00EA2F45" w:rsidRDefault="00EA2F45">
            <w:pPr>
              <w:rPr>
                <w:sz w:val="20"/>
                <w:szCs w:val="20"/>
              </w:rPr>
            </w:pPr>
          </w:p>
        </w:tc>
        <w:tc>
          <w:tcPr>
            <w:tcW w:w="0" w:type="auto"/>
            <w:hideMark/>
          </w:tcPr>
          <w:p w14:paraId="69A59812" w14:textId="77777777" w:rsidR="00EA2F45" w:rsidRDefault="00EA2F45">
            <w:r>
              <w:t>2024</w:t>
            </w:r>
          </w:p>
        </w:tc>
        <w:tc>
          <w:tcPr>
            <w:tcW w:w="0" w:type="auto"/>
            <w:hideMark/>
          </w:tcPr>
          <w:p w14:paraId="10C7CA3A" w14:textId="77777777" w:rsidR="00EA2F45" w:rsidRDefault="00EA2F45">
            <w:r>
              <w:t>Thursday 5</w:t>
            </w:r>
            <w:r>
              <w:rPr>
                <w:sz w:val="18"/>
                <w:szCs w:val="18"/>
                <w:bdr w:val="single" w:sz="2" w:space="0" w:color="E2E8F0" w:frame="1"/>
                <w:vertAlign w:val="superscript"/>
              </w:rPr>
              <w:t>th</w:t>
            </w:r>
            <w:r>
              <w:t> September</w:t>
            </w:r>
            <w:r>
              <w:br/>
            </w:r>
            <w:r>
              <w:rPr>
                <w:rStyle w:val="Strong"/>
                <w:b w:val="0"/>
                <w:bCs w:val="0"/>
                <w:bdr w:val="single" w:sz="2" w:space="0" w:color="E2E8F0" w:frame="1"/>
              </w:rPr>
              <w:t>Y7, Y9, Y10 and Y11 students only (Y8 at home)</w:t>
            </w:r>
          </w:p>
        </w:tc>
        <w:tc>
          <w:tcPr>
            <w:tcW w:w="0" w:type="auto"/>
            <w:hideMark/>
          </w:tcPr>
          <w:p w14:paraId="5BA5C4D2" w14:textId="77777777" w:rsidR="00EA2F45" w:rsidRDefault="00EA2F45"/>
        </w:tc>
      </w:tr>
      <w:tr w:rsidR="00EA2F45" w14:paraId="176C669F" w14:textId="77777777" w:rsidTr="008F6158">
        <w:tc>
          <w:tcPr>
            <w:tcW w:w="0" w:type="auto"/>
            <w:shd w:val="clear" w:color="auto" w:fill="EEEEEE"/>
            <w:hideMark/>
          </w:tcPr>
          <w:p w14:paraId="24B34950" w14:textId="77777777" w:rsidR="00EA2F45" w:rsidRDefault="00EA2F45">
            <w:pPr>
              <w:rPr>
                <w:sz w:val="20"/>
                <w:szCs w:val="20"/>
              </w:rPr>
            </w:pPr>
          </w:p>
        </w:tc>
        <w:tc>
          <w:tcPr>
            <w:tcW w:w="0" w:type="auto"/>
            <w:shd w:val="clear" w:color="auto" w:fill="EEEEEE"/>
            <w:hideMark/>
          </w:tcPr>
          <w:p w14:paraId="0D1047AD" w14:textId="77777777" w:rsidR="00EA2F45" w:rsidRDefault="00EA2F45">
            <w:r>
              <w:t>2024</w:t>
            </w:r>
          </w:p>
        </w:tc>
        <w:tc>
          <w:tcPr>
            <w:tcW w:w="0" w:type="auto"/>
            <w:shd w:val="clear" w:color="auto" w:fill="EEEEEE"/>
            <w:hideMark/>
          </w:tcPr>
          <w:p w14:paraId="449A6D02" w14:textId="77777777" w:rsidR="00EA2F45" w:rsidRDefault="00EA2F45">
            <w:r>
              <w:t>Friday 6</w:t>
            </w:r>
            <w:r>
              <w:rPr>
                <w:sz w:val="18"/>
                <w:szCs w:val="18"/>
                <w:bdr w:val="single" w:sz="2" w:space="0" w:color="E2E8F0" w:frame="1"/>
                <w:vertAlign w:val="superscript"/>
              </w:rPr>
              <w:t>th</w:t>
            </w:r>
            <w:r>
              <w:t> September</w:t>
            </w:r>
            <w:r>
              <w:rPr>
                <w:rStyle w:val="apple-converted-space"/>
              </w:rPr>
              <w:t> </w:t>
            </w:r>
            <w:r>
              <w:br/>
            </w:r>
            <w:r>
              <w:rPr>
                <w:rStyle w:val="Strong"/>
                <w:b w:val="0"/>
                <w:bCs w:val="0"/>
                <w:bdr w:val="single" w:sz="2" w:space="0" w:color="E2E8F0" w:frame="1"/>
              </w:rPr>
              <w:t>All students from all years</w:t>
            </w:r>
          </w:p>
        </w:tc>
        <w:tc>
          <w:tcPr>
            <w:tcW w:w="0" w:type="auto"/>
            <w:shd w:val="clear" w:color="auto" w:fill="EEEEEE"/>
            <w:hideMark/>
          </w:tcPr>
          <w:p w14:paraId="7354CDE9" w14:textId="77777777" w:rsidR="00EA2F45" w:rsidRDefault="00EA2F45">
            <w:r>
              <w:t>Friday 18</w:t>
            </w:r>
            <w:r>
              <w:rPr>
                <w:sz w:val="18"/>
                <w:szCs w:val="18"/>
                <w:bdr w:val="single" w:sz="2" w:space="0" w:color="E2E8F0" w:frame="1"/>
                <w:vertAlign w:val="superscript"/>
              </w:rPr>
              <w:t>th</w:t>
            </w:r>
            <w:r>
              <w:t>October</w:t>
            </w:r>
          </w:p>
        </w:tc>
      </w:tr>
      <w:tr w:rsidR="00EA2F45" w14:paraId="13504C63" w14:textId="77777777" w:rsidTr="008F6158">
        <w:tc>
          <w:tcPr>
            <w:tcW w:w="0" w:type="auto"/>
            <w:hideMark/>
          </w:tcPr>
          <w:p w14:paraId="34A9A8B8" w14:textId="77777777" w:rsidR="00EA2F45" w:rsidRDefault="00EA2F45">
            <w:r>
              <w:t>2</w:t>
            </w:r>
          </w:p>
        </w:tc>
        <w:tc>
          <w:tcPr>
            <w:tcW w:w="0" w:type="auto"/>
            <w:hideMark/>
          </w:tcPr>
          <w:p w14:paraId="6BBA7534" w14:textId="77777777" w:rsidR="00EA2F45" w:rsidRDefault="00EA2F45">
            <w:r>
              <w:t>2024</w:t>
            </w:r>
          </w:p>
        </w:tc>
        <w:tc>
          <w:tcPr>
            <w:tcW w:w="0" w:type="auto"/>
            <w:hideMark/>
          </w:tcPr>
          <w:p w14:paraId="6B2F4E57" w14:textId="77777777" w:rsidR="00EA2F45" w:rsidRDefault="00EA2F45">
            <w:r>
              <w:t>Monday 4</w:t>
            </w:r>
            <w:r>
              <w:rPr>
                <w:sz w:val="18"/>
                <w:szCs w:val="18"/>
                <w:bdr w:val="single" w:sz="2" w:space="0" w:color="E2E8F0" w:frame="1"/>
                <w:vertAlign w:val="superscript"/>
              </w:rPr>
              <w:t>th</w:t>
            </w:r>
            <w:r>
              <w:rPr>
                <w:rStyle w:val="apple-converted-space"/>
              </w:rPr>
              <w:t> </w:t>
            </w:r>
            <w:r>
              <w:t>November</w:t>
            </w:r>
          </w:p>
        </w:tc>
        <w:tc>
          <w:tcPr>
            <w:tcW w:w="0" w:type="auto"/>
            <w:hideMark/>
          </w:tcPr>
          <w:p w14:paraId="10DD4297" w14:textId="77777777" w:rsidR="00EA2F45" w:rsidRDefault="00EA2F45">
            <w:r>
              <w:t>Thursday 19</w:t>
            </w:r>
            <w:r>
              <w:rPr>
                <w:sz w:val="18"/>
                <w:szCs w:val="18"/>
                <w:bdr w:val="single" w:sz="2" w:space="0" w:color="E2E8F0" w:frame="1"/>
                <w:vertAlign w:val="superscript"/>
              </w:rPr>
              <w:t>th</w:t>
            </w:r>
            <w:r>
              <w:t>December</w:t>
            </w:r>
          </w:p>
        </w:tc>
      </w:tr>
      <w:tr w:rsidR="00EA2F45" w14:paraId="309E1A21" w14:textId="77777777" w:rsidTr="008F6158">
        <w:tc>
          <w:tcPr>
            <w:tcW w:w="0" w:type="auto"/>
            <w:shd w:val="clear" w:color="auto" w:fill="EEEEEE"/>
            <w:hideMark/>
          </w:tcPr>
          <w:p w14:paraId="0A8F27EB" w14:textId="77777777" w:rsidR="00EA2F45" w:rsidRDefault="00EA2F45"/>
        </w:tc>
        <w:tc>
          <w:tcPr>
            <w:tcW w:w="0" w:type="auto"/>
            <w:shd w:val="clear" w:color="auto" w:fill="EEEEEE"/>
            <w:hideMark/>
          </w:tcPr>
          <w:p w14:paraId="30FB0D75" w14:textId="77777777" w:rsidR="00EA2F45" w:rsidRDefault="00EA2F45">
            <w:pPr>
              <w:rPr>
                <w:sz w:val="20"/>
                <w:szCs w:val="20"/>
              </w:rPr>
            </w:pPr>
          </w:p>
        </w:tc>
        <w:tc>
          <w:tcPr>
            <w:tcW w:w="0" w:type="auto"/>
            <w:shd w:val="clear" w:color="auto" w:fill="EEEEEE"/>
            <w:hideMark/>
          </w:tcPr>
          <w:p w14:paraId="2A4005FD" w14:textId="77777777" w:rsidR="00EA2F45" w:rsidRDefault="00EA2F45">
            <w:r>
              <w:rPr>
                <w:rStyle w:val="Strong"/>
                <w:b w:val="0"/>
                <w:bCs w:val="0"/>
                <w:i/>
                <w:iCs/>
                <w:bdr w:val="single" w:sz="2" w:space="0" w:color="E2E8F0" w:frame="1"/>
              </w:rPr>
              <w:t>Bank Holidays</w:t>
            </w:r>
            <w:r>
              <w:rPr>
                <w:i/>
                <w:iCs/>
                <w:bdr w:val="single" w:sz="2" w:space="0" w:color="E2E8F0" w:frame="1"/>
              </w:rPr>
              <w:br/>
            </w:r>
            <w:r>
              <w:rPr>
                <w:rStyle w:val="Emphasis"/>
                <w:bdr w:val="single" w:sz="2" w:space="0" w:color="E2E8F0" w:frame="1"/>
              </w:rPr>
              <w:t>Wednesday 25</w:t>
            </w:r>
            <w:r>
              <w:rPr>
                <w:rStyle w:val="Emphasis"/>
                <w:sz w:val="18"/>
                <w:szCs w:val="18"/>
                <w:bdr w:val="single" w:sz="2" w:space="0" w:color="E2E8F0" w:frame="1"/>
                <w:vertAlign w:val="superscript"/>
              </w:rPr>
              <w:t>th</w:t>
            </w:r>
            <w:r>
              <w:rPr>
                <w:rStyle w:val="apple-converted-space"/>
                <w:i/>
                <w:iCs/>
                <w:bdr w:val="single" w:sz="2" w:space="0" w:color="E2E8F0" w:frame="1"/>
                <w:vertAlign w:val="superscript"/>
              </w:rPr>
              <w:t> </w:t>
            </w:r>
            <w:r>
              <w:rPr>
                <w:rStyle w:val="Emphasis"/>
                <w:bdr w:val="single" w:sz="2" w:space="0" w:color="E2E8F0" w:frame="1"/>
              </w:rPr>
              <w:t>December, Thursday 26</w:t>
            </w:r>
            <w:r>
              <w:rPr>
                <w:rStyle w:val="Emphasis"/>
                <w:sz w:val="18"/>
                <w:szCs w:val="18"/>
                <w:bdr w:val="single" w:sz="2" w:space="0" w:color="E2E8F0" w:frame="1"/>
                <w:vertAlign w:val="superscript"/>
              </w:rPr>
              <w:t>th</w:t>
            </w:r>
            <w:r>
              <w:rPr>
                <w:rStyle w:val="Emphasis"/>
                <w:bdr w:val="single" w:sz="2" w:space="0" w:color="E2E8F0" w:frame="1"/>
              </w:rPr>
              <w:t>December 2024 &amp; Wednesday 1</w:t>
            </w:r>
            <w:r>
              <w:rPr>
                <w:rStyle w:val="Emphasis"/>
                <w:sz w:val="18"/>
                <w:szCs w:val="18"/>
                <w:bdr w:val="single" w:sz="2" w:space="0" w:color="E2E8F0" w:frame="1"/>
                <w:vertAlign w:val="superscript"/>
              </w:rPr>
              <w:t>st</w:t>
            </w:r>
            <w:r>
              <w:rPr>
                <w:rStyle w:val="apple-converted-space"/>
                <w:i/>
                <w:iCs/>
                <w:bdr w:val="single" w:sz="2" w:space="0" w:color="E2E8F0" w:frame="1"/>
              </w:rPr>
              <w:t> </w:t>
            </w:r>
            <w:r>
              <w:rPr>
                <w:rStyle w:val="Emphasis"/>
                <w:bdr w:val="single" w:sz="2" w:space="0" w:color="E2E8F0" w:frame="1"/>
              </w:rPr>
              <w:t>January 2025</w:t>
            </w:r>
          </w:p>
        </w:tc>
        <w:tc>
          <w:tcPr>
            <w:tcW w:w="0" w:type="auto"/>
            <w:shd w:val="clear" w:color="auto" w:fill="EEEEEE"/>
            <w:hideMark/>
          </w:tcPr>
          <w:p w14:paraId="7532957F" w14:textId="77777777" w:rsidR="00EA2F45" w:rsidRDefault="00EA2F45"/>
        </w:tc>
      </w:tr>
      <w:tr w:rsidR="00EA2F45" w14:paraId="4D2F108A" w14:textId="77777777" w:rsidTr="008F6158">
        <w:tc>
          <w:tcPr>
            <w:tcW w:w="0" w:type="auto"/>
            <w:hideMark/>
          </w:tcPr>
          <w:p w14:paraId="3C5D3A88" w14:textId="77777777" w:rsidR="00EA2F45" w:rsidRDefault="00EA2F45">
            <w:r>
              <w:t>3</w:t>
            </w:r>
          </w:p>
        </w:tc>
        <w:tc>
          <w:tcPr>
            <w:tcW w:w="0" w:type="auto"/>
            <w:hideMark/>
          </w:tcPr>
          <w:p w14:paraId="5F9B4560" w14:textId="77777777" w:rsidR="00EA2F45" w:rsidRDefault="00EA2F45">
            <w:r>
              <w:t>2025</w:t>
            </w:r>
          </w:p>
        </w:tc>
        <w:tc>
          <w:tcPr>
            <w:tcW w:w="0" w:type="auto"/>
            <w:hideMark/>
          </w:tcPr>
          <w:p w14:paraId="62C16923" w14:textId="77777777" w:rsidR="00EA2F45" w:rsidRDefault="00EA2F45">
            <w:r>
              <w:t>Monday 6</w:t>
            </w:r>
            <w:r>
              <w:rPr>
                <w:sz w:val="18"/>
                <w:szCs w:val="18"/>
                <w:bdr w:val="single" w:sz="2" w:space="0" w:color="E2E8F0" w:frame="1"/>
                <w:vertAlign w:val="superscript"/>
              </w:rPr>
              <w:t>th</w:t>
            </w:r>
            <w:r>
              <w:rPr>
                <w:rStyle w:val="apple-converted-space"/>
              </w:rPr>
              <w:t> </w:t>
            </w:r>
            <w:r>
              <w:t>January</w:t>
            </w:r>
          </w:p>
        </w:tc>
        <w:tc>
          <w:tcPr>
            <w:tcW w:w="0" w:type="auto"/>
            <w:hideMark/>
          </w:tcPr>
          <w:p w14:paraId="30EB47D2" w14:textId="77777777" w:rsidR="00EA2F45" w:rsidRDefault="00EA2F45">
            <w:r>
              <w:t>Friday 14</w:t>
            </w:r>
            <w:r>
              <w:rPr>
                <w:sz w:val="18"/>
                <w:szCs w:val="18"/>
                <w:bdr w:val="single" w:sz="2" w:space="0" w:color="E2E8F0" w:frame="1"/>
                <w:vertAlign w:val="superscript"/>
              </w:rPr>
              <w:t>th</w:t>
            </w:r>
            <w:r>
              <w:t>February</w:t>
            </w:r>
          </w:p>
        </w:tc>
      </w:tr>
      <w:tr w:rsidR="00EA2F45" w14:paraId="15B04047" w14:textId="77777777" w:rsidTr="008F6158">
        <w:tc>
          <w:tcPr>
            <w:tcW w:w="0" w:type="auto"/>
            <w:shd w:val="clear" w:color="auto" w:fill="EEEEEE"/>
            <w:hideMark/>
          </w:tcPr>
          <w:p w14:paraId="219A6264" w14:textId="77777777" w:rsidR="00EA2F45" w:rsidRDefault="00EA2F45">
            <w:r>
              <w:t>4</w:t>
            </w:r>
          </w:p>
        </w:tc>
        <w:tc>
          <w:tcPr>
            <w:tcW w:w="0" w:type="auto"/>
            <w:shd w:val="clear" w:color="auto" w:fill="EEEEEE"/>
            <w:hideMark/>
          </w:tcPr>
          <w:p w14:paraId="3ABD4B27" w14:textId="77777777" w:rsidR="00EA2F45" w:rsidRDefault="00EA2F45">
            <w:r>
              <w:t>2025</w:t>
            </w:r>
          </w:p>
        </w:tc>
        <w:tc>
          <w:tcPr>
            <w:tcW w:w="0" w:type="auto"/>
            <w:shd w:val="clear" w:color="auto" w:fill="EEEEEE"/>
            <w:hideMark/>
          </w:tcPr>
          <w:p w14:paraId="0AF8F32F" w14:textId="77777777" w:rsidR="00EA2F45" w:rsidRDefault="00EA2F45">
            <w:r>
              <w:t>Monday 24</w:t>
            </w:r>
            <w:r>
              <w:rPr>
                <w:sz w:val="18"/>
                <w:szCs w:val="18"/>
                <w:bdr w:val="single" w:sz="2" w:space="0" w:color="E2E8F0" w:frame="1"/>
                <w:vertAlign w:val="superscript"/>
              </w:rPr>
              <w:t>th</w:t>
            </w:r>
            <w:r>
              <w:rPr>
                <w:rStyle w:val="apple-converted-space"/>
              </w:rPr>
              <w:t> </w:t>
            </w:r>
            <w:r>
              <w:t>February</w:t>
            </w:r>
          </w:p>
        </w:tc>
        <w:tc>
          <w:tcPr>
            <w:tcW w:w="0" w:type="auto"/>
            <w:shd w:val="clear" w:color="auto" w:fill="EEEEEE"/>
            <w:hideMark/>
          </w:tcPr>
          <w:p w14:paraId="0B9607A7" w14:textId="77777777" w:rsidR="00EA2F45" w:rsidRDefault="00EA2F45">
            <w:r>
              <w:t>Friday 4</w:t>
            </w:r>
            <w:r>
              <w:rPr>
                <w:sz w:val="18"/>
                <w:szCs w:val="18"/>
                <w:bdr w:val="single" w:sz="2" w:space="0" w:color="E2E8F0" w:frame="1"/>
                <w:vertAlign w:val="superscript"/>
              </w:rPr>
              <w:t>th</w:t>
            </w:r>
            <w:r>
              <w:t>April</w:t>
            </w:r>
          </w:p>
        </w:tc>
      </w:tr>
      <w:tr w:rsidR="00EA2F45" w14:paraId="66822756" w14:textId="77777777" w:rsidTr="008F6158">
        <w:tc>
          <w:tcPr>
            <w:tcW w:w="0" w:type="auto"/>
            <w:hideMark/>
          </w:tcPr>
          <w:p w14:paraId="259E9685" w14:textId="77777777" w:rsidR="00EA2F45" w:rsidRDefault="00EA2F45"/>
        </w:tc>
        <w:tc>
          <w:tcPr>
            <w:tcW w:w="0" w:type="auto"/>
            <w:hideMark/>
          </w:tcPr>
          <w:p w14:paraId="50014508" w14:textId="77777777" w:rsidR="00EA2F45" w:rsidRDefault="00EA2F45">
            <w:pPr>
              <w:rPr>
                <w:sz w:val="20"/>
                <w:szCs w:val="20"/>
              </w:rPr>
            </w:pPr>
          </w:p>
        </w:tc>
        <w:tc>
          <w:tcPr>
            <w:tcW w:w="0" w:type="auto"/>
            <w:hideMark/>
          </w:tcPr>
          <w:p w14:paraId="5BC22024" w14:textId="77777777" w:rsidR="00EA2F45" w:rsidRDefault="00EA2F45">
            <w:r>
              <w:rPr>
                <w:rStyle w:val="Strong"/>
                <w:b w:val="0"/>
                <w:bCs w:val="0"/>
                <w:i/>
                <w:iCs/>
                <w:bdr w:val="single" w:sz="2" w:space="0" w:color="E2E8F0" w:frame="1"/>
              </w:rPr>
              <w:t>Bank Holidays</w:t>
            </w:r>
            <w:r>
              <w:rPr>
                <w:i/>
                <w:iCs/>
                <w:bdr w:val="single" w:sz="2" w:space="0" w:color="E2E8F0" w:frame="1"/>
              </w:rPr>
              <w:br/>
            </w:r>
            <w:r>
              <w:rPr>
                <w:rStyle w:val="Emphasis"/>
                <w:bdr w:val="single" w:sz="2" w:space="0" w:color="E2E8F0" w:frame="1"/>
              </w:rPr>
              <w:t>Friday 18</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April, Monday 21</w:t>
            </w:r>
            <w:r>
              <w:rPr>
                <w:rStyle w:val="Emphasis"/>
                <w:sz w:val="18"/>
                <w:szCs w:val="18"/>
                <w:bdr w:val="single" w:sz="2" w:space="0" w:color="E2E8F0" w:frame="1"/>
                <w:vertAlign w:val="superscript"/>
              </w:rPr>
              <w:t>st</w:t>
            </w:r>
            <w:r>
              <w:rPr>
                <w:rStyle w:val="apple-converted-space"/>
                <w:i/>
                <w:iCs/>
                <w:bdr w:val="single" w:sz="2" w:space="0" w:color="E2E8F0" w:frame="1"/>
              </w:rPr>
              <w:t> </w:t>
            </w:r>
            <w:r>
              <w:rPr>
                <w:rStyle w:val="Emphasis"/>
                <w:bdr w:val="single" w:sz="2" w:space="0" w:color="E2E8F0" w:frame="1"/>
              </w:rPr>
              <w:t>April, Monday 5</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May &amp; Monday 26</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May 2025</w:t>
            </w:r>
          </w:p>
        </w:tc>
        <w:tc>
          <w:tcPr>
            <w:tcW w:w="0" w:type="auto"/>
            <w:hideMark/>
          </w:tcPr>
          <w:p w14:paraId="4157F5EC" w14:textId="77777777" w:rsidR="00EA2F45" w:rsidRDefault="00EA2F45"/>
        </w:tc>
      </w:tr>
      <w:tr w:rsidR="00EA2F45" w14:paraId="2085EC5B" w14:textId="77777777" w:rsidTr="008F6158">
        <w:tc>
          <w:tcPr>
            <w:tcW w:w="0" w:type="auto"/>
            <w:shd w:val="clear" w:color="auto" w:fill="EEEEEE"/>
            <w:hideMark/>
          </w:tcPr>
          <w:p w14:paraId="2A2C0ED2" w14:textId="77777777" w:rsidR="00EA2F45" w:rsidRDefault="00EA2F45">
            <w:r>
              <w:lastRenderedPageBreak/>
              <w:t>5</w:t>
            </w:r>
          </w:p>
        </w:tc>
        <w:tc>
          <w:tcPr>
            <w:tcW w:w="0" w:type="auto"/>
            <w:shd w:val="clear" w:color="auto" w:fill="EEEEEE"/>
            <w:hideMark/>
          </w:tcPr>
          <w:p w14:paraId="77415C70" w14:textId="77777777" w:rsidR="00EA2F45" w:rsidRDefault="00EA2F45">
            <w:r>
              <w:t>2025</w:t>
            </w:r>
          </w:p>
        </w:tc>
        <w:tc>
          <w:tcPr>
            <w:tcW w:w="0" w:type="auto"/>
            <w:shd w:val="clear" w:color="auto" w:fill="EEEEEE"/>
            <w:hideMark/>
          </w:tcPr>
          <w:p w14:paraId="21841FD6" w14:textId="77777777" w:rsidR="00EA2F45" w:rsidRDefault="00EA2F45">
            <w:r>
              <w:t>Tuesday 22</w:t>
            </w:r>
            <w:r>
              <w:rPr>
                <w:sz w:val="18"/>
                <w:szCs w:val="18"/>
                <w:bdr w:val="single" w:sz="2" w:space="0" w:color="E2E8F0" w:frame="1"/>
                <w:vertAlign w:val="superscript"/>
              </w:rPr>
              <w:t>nd</w:t>
            </w:r>
            <w:r>
              <w:rPr>
                <w:rStyle w:val="apple-converted-space"/>
              </w:rPr>
              <w:t> </w:t>
            </w:r>
            <w:r>
              <w:t>April</w:t>
            </w:r>
          </w:p>
        </w:tc>
        <w:tc>
          <w:tcPr>
            <w:tcW w:w="0" w:type="auto"/>
            <w:shd w:val="clear" w:color="auto" w:fill="EEEEEE"/>
            <w:hideMark/>
          </w:tcPr>
          <w:p w14:paraId="64C624FD" w14:textId="77777777" w:rsidR="00EA2F45" w:rsidRDefault="00EA2F45">
            <w:r>
              <w:t>Friday 23</w:t>
            </w:r>
            <w:r>
              <w:rPr>
                <w:sz w:val="18"/>
                <w:szCs w:val="18"/>
                <w:bdr w:val="single" w:sz="2" w:space="0" w:color="E2E8F0" w:frame="1"/>
                <w:vertAlign w:val="superscript"/>
              </w:rPr>
              <w:t>rd</w:t>
            </w:r>
            <w:r>
              <w:t>May</w:t>
            </w:r>
          </w:p>
        </w:tc>
      </w:tr>
      <w:tr w:rsidR="00EA2F45" w14:paraId="6E0F9106" w14:textId="77777777" w:rsidTr="008F6158">
        <w:tc>
          <w:tcPr>
            <w:tcW w:w="0" w:type="auto"/>
            <w:hideMark/>
          </w:tcPr>
          <w:p w14:paraId="4CC92EDB" w14:textId="77777777" w:rsidR="00EA2F45" w:rsidRDefault="00EA2F45">
            <w:r>
              <w:t>6</w:t>
            </w:r>
          </w:p>
        </w:tc>
        <w:tc>
          <w:tcPr>
            <w:tcW w:w="0" w:type="auto"/>
            <w:hideMark/>
          </w:tcPr>
          <w:p w14:paraId="5D17728E" w14:textId="77777777" w:rsidR="00EA2F45" w:rsidRDefault="00EA2F45">
            <w:r>
              <w:t>2025</w:t>
            </w:r>
          </w:p>
        </w:tc>
        <w:tc>
          <w:tcPr>
            <w:tcW w:w="0" w:type="auto"/>
            <w:hideMark/>
          </w:tcPr>
          <w:p w14:paraId="67929A1C" w14:textId="77777777" w:rsidR="00EA2F45" w:rsidRDefault="00EA2F45">
            <w:r>
              <w:t>Monday 2</w:t>
            </w:r>
            <w:r>
              <w:rPr>
                <w:sz w:val="18"/>
                <w:szCs w:val="18"/>
                <w:bdr w:val="single" w:sz="2" w:space="0" w:color="E2E8F0" w:frame="1"/>
                <w:vertAlign w:val="superscript"/>
              </w:rPr>
              <w:t>nd</w:t>
            </w:r>
            <w:r>
              <w:rPr>
                <w:rStyle w:val="apple-converted-space"/>
              </w:rPr>
              <w:t> </w:t>
            </w:r>
            <w:r>
              <w:t>June</w:t>
            </w:r>
          </w:p>
        </w:tc>
        <w:tc>
          <w:tcPr>
            <w:tcW w:w="0" w:type="auto"/>
            <w:hideMark/>
          </w:tcPr>
          <w:p w14:paraId="7E2F0CEB" w14:textId="77777777" w:rsidR="00EA2F45" w:rsidRDefault="00EA2F45">
            <w:r>
              <w:t>Friday 25</w:t>
            </w:r>
            <w:r>
              <w:rPr>
                <w:sz w:val="18"/>
                <w:szCs w:val="18"/>
                <w:bdr w:val="single" w:sz="2" w:space="0" w:color="E2E8F0" w:frame="1"/>
                <w:vertAlign w:val="superscript"/>
              </w:rPr>
              <w:t>th</w:t>
            </w:r>
            <w:r>
              <w:t>July</w:t>
            </w:r>
          </w:p>
        </w:tc>
      </w:tr>
    </w:tbl>
    <w:p w14:paraId="663B848B" w14:textId="77777777" w:rsidR="00EA2F45" w:rsidRDefault="00EA2F45" w:rsidP="008F6158">
      <w:pPr>
        <w:pStyle w:val="NormalWeb"/>
      </w:pPr>
      <w:r>
        <w:t>The Academy Staff Training days are:</w:t>
      </w:r>
    </w:p>
    <w:p w14:paraId="1458C1F5" w14:textId="77777777" w:rsidR="00EA2F45" w:rsidRDefault="00EA2F45" w:rsidP="008F6158">
      <w:pPr>
        <w:numPr>
          <w:ilvl w:val="0"/>
          <w:numId w:val="17"/>
        </w:numPr>
        <w:spacing w:before="100" w:beforeAutospacing="1" w:after="100" w:afterAutospacing="1"/>
      </w:pPr>
      <w:r>
        <w:t>Monday 2</w:t>
      </w:r>
      <w:r>
        <w:rPr>
          <w:sz w:val="23"/>
          <w:szCs w:val="23"/>
          <w:bdr w:val="single" w:sz="2" w:space="0" w:color="E2E8F0" w:frame="1"/>
          <w:vertAlign w:val="superscript"/>
        </w:rPr>
        <w:t>nd</w:t>
      </w:r>
      <w:r>
        <w:rPr>
          <w:rStyle w:val="apple-converted-space"/>
        </w:rPr>
        <w:t> </w:t>
      </w:r>
      <w:r>
        <w:t>September 2024 – Staff INSET day</w:t>
      </w:r>
    </w:p>
    <w:p w14:paraId="2C159857" w14:textId="77777777" w:rsidR="00EA2F45" w:rsidRDefault="00EA2F45" w:rsidP="008F6158">
      <w:pPr>
        <w:numPr>
          <w:ilvl w:val="0"/>
          <w:numId w:val="17"/>
        </w:numPr>
        <w:spacing w:before="100" w:beforeAutospacing="1" w:after="100" w:afterAutospacing="1"/>
      </w:pPr>
      <w:r>
        <w:t>OAT INSET day – Monday 24</w:t>
      </w:r>
      <w:r>
        <w:rPr>
          <w:sz w:val="23"/>
          <w:szCs w:val="23"/>
          <w:bdr w:val="single" w:sz="2" w:space="0" w:color="E2E8F0" w:frame="1"/>
          <w:vertAlign w:val="superscript"/>
        </w:rPr>
        <w:t>th</w:t>
      </w:r>
      <w:r>
        <w:rPr>
          <w:rStyle w:val="apple-converted-space"/>
        </w:rPr>
        <w:t> </w:t>
      </w:r>
      <w:r>
        <w:t>February 2025</w:t>
      </w:r>
    </w:p>
    <w:p w14:paraId="53820E42" w14:textId="77777777" w:rsidR="00EA2F45" w:rsidRDefault="00EA2F45" w:rsidP="008F6158">
      <w:pPr>
        <w:numPr>
          <w:ilvl w:val="0"/>
          <w:numId w:val="17"/>
        </w:numPr>
        <w:spacing w:before="100" w:beforeAutospacing="1" w:after="100" w:afterAutospacing="1"/>
      </w:pPr>
      <w:r>
        <w:t>Monday 28</w:t>
      </w:r>
      <w:r>
        <w:rPr>
          <w:sz w:val="23"/>
          <w:szCs w:val="23"/>
          <w:bdr w:val="single" w:sz="2" w:space="0" w:color="E2E8F0" w:frame="1"/>
          <w:vertAlign w:val="superscript"/>
        </w:rPr>
        <w:t>th</w:t>
      </w:r>
      <w:r>
        <w:rPr>
          <w:rStyle w:val="apple-converted-space"/>
        </w:rPr>
        <w:t> </w:t>
      </w:r>
      <w:r>
        <w:t>July 2025</w:t>
      </w:r>
    </w:p>
    <w:p w14:paraId="3F69CCD9" w14:textId="77777777" w:rsidR="00EA2F45" w:rsidRDefault="00EA2F45" w:rsidP="008F6158">
      <w:pPr>
        <w:numPr>
          <w:ilvl w:val="0"/>
          <w:numId w:val="17"/>
        </w:numPr>
        <w:spacing w:before="100" w:beforeAutospacing="1" w:after="100" w:afterAutospacing="1"/>
      </w:pPr>
      <w:r>
        <w:t>Tuesday 29</w:t>
      </w:r>
      <w:r>
        <w:rPr>
          <w:sz w:val="23"/>
          <w:szCs w:val="23"/>
          <w:bdr w:val="single" w:sz="2" w:space="0" w:color="E2E8F0" w:frame="1"/>
          <w:vertAlign w:val="superscript"/>
        </w:rPr>
        <w:t>th</w:t>
      </w:r>
      <w:r>
        <w:rPr>
          <w:rStyle w:val="apple-converted-space"/>
        </w:rPr>
        <w:t> </w:t>
      </w:r>
      <w:r>
        <w:t>July 2025</w:t>
      </w:r>
    </w:p>
    <w:p w14:paraId="58E476A0" w14:textId="77777777" w:rsidR="00EA2F45" w:rsidRDefault="00EA2F45" w:rsidP="008F6158">
      <w:pPr>
        <w:numPr>
          <w:ilvl w:val="0"/>
          <w:numId w:val="17"/>
        </w:numPr>
        <w:spacing w:before="100" w:beforeAutospacing="1" w:after="100" w:afterAutospacing="1"/>
      </w:pPr>
      <w:r>
        <w:t>Wednesday 30</w:t>
      </w:r>
      <w:r>
        <w:rPr>
          <w:sz w:val="23"/>
          <w:szCs w:val="23"/>
          <w:bdr w:val="single" w:sz="2" w:space="0" w:color="E2E8F0" w:frame="1"/>
          <w:vertAlign w:val="superscript"/>
        </w:rPr>
        <w:t>th</w:t>
      </w:r>
      <w:r>
        <w:rPr>
          <w:rStyle w:val="apple-converted-space"/>
        </w:rPr>
        <w:t> </w:t>
      </w:r>
      <w:r>
        <w:t>July 2025</w:t>
      </w:r>
    </w:p>
    <w:p w14:paraId="6F4383D3" w14:textId="184D1995" w:rsidR="00EA2F45" w:rsidRDefault="00D94000" w:rsidP="008F6158">
      <w:pPr>
        <w:pStyle w:val="Heading3"/>
      </w:pPr>
      <w:r>
        <w:t xml:space="preserve">Draft </w:t>
      </w:r>
      <w:r w:rsidR="00EA2F45">
        <w:t>Academic Year 2025-26</w:t>
      </w:r>
    </w:p>
    <w:tbl>
      <w:tblPr>
        <w:tblW w:w="10164" w:type="dxa"/>
        <w:tblBorders>
          <w:top w:val="single" w:sz="6" w:space="0" w:color="E4E4E4"/>
          <w:left w:val="single" w:sz="2" w:space="0" w:color="E2E8F0"/>
          <w:bottom w:val="single" w:sz="6" w:space="0" w:color="E4E4E4"/>
          <w:right w:val="single" w:sz="2" w:space="0" w:color="E2E8F0"/>
        </w:tblBorders>
        <w:tblCellMar>
          <w:top w:w="15" w:type="dxa"/>
          <w:left w:w="15" w:type="dxa"/>
          <w:bottom w:w="15" w:type="dxa"/>
          <w:right w:w="15" w:type="dxa"/>
        </w:tblCellMar>
        <w:tblLook w:val="04A0" w:firstRow="1" w:lastRow="0" w:firstColumn="1" w:lastColumn="0" w:noHBand="0" w:noVBand="1"/>
      </w:tblPr>
      <w:tblGrid>
        <w:gridCol w:w="707"/>
        <w:gridCol w:w="694"/>
        <w:gridCol w:w="6851"/>
        <w:gridCol w:w="1912"/>
      </w:tblGrid>
      <w:tr w:rsidR="00EA2F45" w14:paraId="39D37813" w14:textId="77777777" w:rsidTr="00EA2F45">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0C251603" w14:textId="77777777" w:rsidR="00EA2F45" w:rsidRDefault="00EA2F45">
            <w:r>
              <w:rPr>
                <w:rStyle w:val="Strong"/>
                <w:b w:val="0"/>
                <w:bCs w:val="0"/>
                <w:bdr w:val="single" w:sz="2" w:space="0" w:color="E2E8F0" w:frame="1"/>
              </w:rPr>
              <w:t>TERM</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05CA3B59" w14:textId="77777777" w:rsidR="00EA2F45" w:rsidRDefault="00EA2F45">
            <w:r>
              <w:rPr>
                <w:rStyle w:val="Strong"/>
                <w:b w:val="0"/>
                <w:bCs w:val="0"/>
                <w:bdr w:val="single" w:sz="2" w:space="0" w:color="E2E8F0" w:frame="1"/>
              </w:rPr>
              <w:t>YEAR</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A537909" w14:textId="77777777" w:rsidR="00EA2F45" w:rsidRDefault="00EA2F45">
            <w:r>
              <w:rPr>
                <w:rStyle w:val="Strong"/>
                <w:b w:val="0"/>
                <w:bCs w:val="0"/>
                <w:bdr w:val="single" w:sz="2" w:space="0" w:color="E2E8F0" w:frame="1"/>
              </w:rPr>
              <w:t>OPEN</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2F570E7C" w14:textId="77777777" w:rsidR="00EA2F45" w:rsidRDefault="00EA2F45">
            <w:r>
              <w:rPr>
                <w:rStyle w:val="Strong"/>
                <w:b w:val="0"/>
                <w:bCs w:val="0"/>
                <w:bdr w:val="single" w:sz="2" w:space="0" w:color="E2E8F0" w:frame="1"/>
              </w:rPr>
              <w:t>CLOSED</w:t>
            </w:r>
          </w:p>
        </w:tc>
      </w:tr>
      <w:tr w:rsidR="00EA2F45" w14:paraId="5677CA5E" w14:textId="77777777" w:rsidTr="00EA2F45">
        <w:tc>
          <w:tcPr>
            <w:tcW w:w="0" w:type="auto"/>
            <w:tcBorders>
              <w:top w:val="single" w:sz="6" w:space="0" w:color="E4E4E4"/>
              <w:left w:val="single" w:sz="6" w:space="0" w:color="E4E4E4"/>
              <w:bottom w:val="single" w:sz="6" w:space="0" w:color="E4E4E4"/>
              <w:right w:val="single" w:sz="6" w:space="0" w:color="E4E4E4"/>
            </w:tcBorders>
            <w:hideMark/>
          </w:tcPr>
          <w:p w14:paraId="00B24041" w14:textId="77777777" w:rsidR="00EA2F45" w:rsidRDefault="00EA2F45">
            <w:r>
              <w:t>1</w:t>
            </w:r>
          </w:p>
        </w:tc>
        <w:tc>
          <w:tcPr>
            <w:tcW w:w="0" w:type="auto"/>
            <w:tcBorders>
              <w:top w:val="single" w:sz="6" w:space="0" w:color="E4E4E4"/>
              <w:left w:val="single" w:sz="6" w:space="0" w:color="E4E4E4"/>
              <w:bottom w:val="single" w:sz="6" w:space="0" w:color="E4E4E4"/>
              <w:right w:val="single" w:sz="6" w:space="0" w:color="E4E4E4"/>
            </w:tcBorders>
            <w:hideMark/>
          </w:tcPr>
          <w:p w14:paraId="5157BECD" w14:textId="77777777" w:rsidR="00EA2F45" w:rsidRDefault="00EA2F45">
            <w:r>
              <w:t>2025</w:t>
            </w:r>
          </w:p>
        </w:tc>
        <w:tc>
          <w:tcPr>
            <w:tcW w:w="0" w:type="auto"/>
            <w:tcBorders>
              <w:top w:val="single" w:sz="6" w:space="0" w:color="E4E4E4"/>
              <w:left w:val="single" w:sz="6" w:space="0" w:color="E4E4E4"/>
              <w:bottom w:val="single" w:sz="6" w:space="0" w:color="E4E4E4"/>
              <w:right w:val="single" w:sz="6" w:space="0" w:color="E4E4E4"/>
            </w:tcBorders>
            <w:hideMark/>
          </w:tcPr>
          <w:p w14:paraId="2E3F995D" w14:textId="77777777" w:rsidR="00EA2F45" w:rsidRDefault="00EA2F45">
            <w:r>
              <w:t>Tuesday 2</w:t>
            </w:r>
            <w:r>
              <w:rPr>
                <w:sz w:val="18"/>
                <w:szCs w:val="18"/>
                <w:bdr w:val="single" w:sz="2" w:space="0" w:color="E2E8F0" w:frame="1"/>
                <w:vertAlign w:val="superscript"/>
              </w:rPr>
              <w:t>nd</w:t>
            </w:r>
            <w:r>
              <w:rPr>
                <w:rStyle w:val="apple-converted-space"/>
              </w:rPr>
              <w:t> </w:t>
            </w:r>
            <w:r>
              <w:t>September</w:t>
            </w:r>
            <w:r>
              <w:br/>
            </w:r>
            <w:r>
              <w:rPr>
                <w:rStyle w:val="Strong"/>
                <w:b w:val="0"/>
                <w:bCs w:val="0"/>
                <w:bdr w:val="single" w:sz="2" w:space="0" w:color="E2E8F0" w:frame="1"/>
              </w:rPr>
              <w:t>All Students</w:t>
            </w:r>
          </w:p>
        </w:tc>
        <w:tc>
          <w:tcPr>
            <w:tcW w:w="0" w:type="auto"/>
            <w:tcBorders>
              <w:top w:val="single" w:sz="6" w:space="0" w:color="E4E4E4"/>
              <w:left w:val="single" w:sz="6" w:space="0" w:color="E4E4E4"/>
              <w:bottom w:val="single" w:sz="6" w:space="0" w:color="E4E4E4"/>
              <w:right w:val="single" w:sz="6" w:space="0" w:color="E4E4E4"/>
            </w:tcBorders>
            <w:hideMark/>
          </w:tcPr>
          <w:p w14:paraId="58EB5063" w14:textId="77777777" w:rsidR="00EA2F45" w:rsidRDefault="00EA2F45">
            <w:r>
              <w:t>Friday 24</w:t>
            </w:r>
            <w:r>
              <w:rPr>
                <w:sz w:val="18"/>
                <w:szCs w:val="18"/>
                <w:bdr w:val="single" w:sz="2" w:space="0" w:color="E2E8F0" w:frame="1"/>
                <w:vertAlign w:val="superscript"/>
              </w:rPr>
              <w:t>th</w:t>
            </w:r>
            <w:r>
              <w:t>October</w:t>
            </w:r>
          </w:p>
        </w:tc>
      </w:tr>
      <w:tr w:rsidR="00EA2F45" w14:paraId="676D8864" w14:textId="77777777" w:rsidTr="00EA2F45">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4C9B6146" w14:textId="77777777" w:rsidR="00EA2F45" w:rsidRDefault="00EA2F45">
            <w:r>
              <w:t>2</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7FEF8E32" w14:textId="77777777" w:rsidR="00EA2F45" w:rsidRDefault="00EA2F45">
            <w:r>
              <w:t>2025</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242F1737" w14:textId="77777777" w:rsidR="00EA2F45" w:rsidRDefault="00EA2F45">
            <w:r>
              <w:t>Monday 10</w:t>
            </w:r>
            <w:r>
              <w:rPr>
                <w:sz w:val="18"/>
                <w:szCs w:val="18"/>
                <w:bdr w:val="single" w:sz="2" w:space="0" w:color="E2E8F0" w:frame="1"/>
                <w:vertAlign w:val="superscript"/>
              </w:rPr>
              <w:t>th</w:t>
            </w:r>
            <w:r>
              <w:rPr>
                <w:rStyle w:val="apple-converted-space"/>
              </w:rPr>
              <w:t> </w:t>
            </w:r>
            <w:r>
              <w:t>November</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D9A66FB" w14:textId="77777777" w:rsidR="00EA2F45" w:rsidRDefault="00EA2F45">
            <w:r>
              <w:t>Friday 19</w:t>
            </w:r>
            <w:r>
              <w:rPr>
                <w:sz w:val="18"/>
                <w:szCs w:val="18"/>
                <w:bdr w:val="single" w:sz="2" w:space="0" w:color="E2E8F0" w:frame="1"/>
                <w:vertAlign w:val="superscript"/>
              </w:rPr>
              <w:t>th</w:t>
            </w:r>
            <w:r>
              <w:t>December</w:t>
            </w:r>
          </w:p>
        </w:tc>
      </w:tr>
      <w:tr w:rsidR="00EA2F45" w14:paraId="120B1A49" w14:textId="77777777" w:rsidTr="00EA2F45">
        <w:tc>
          <w:tcPr>
            <w:tcW w:w="0" w:type="auto"/>
            <w:tcBorders>
              <w:top w:val="single" w:sz="6" w:space="0" w:color="E4E4E4"/>
              <w:left w:val="single" w:sz="6" w:space="0" w:color="E4E4E4"/>
              <w:bottom w:val="single" w:sz="6" w:space="0" w:color="E4E4E4"/>
              <w:right w:val="single" w:sz="6" w:space="0" w:color="E4E4E4"/>
            </w:tcBorders>
            <w:hideMark/>
          </w:tcPr>
          <w:p w14:paraId="70166307" w14:textId="77777777" w:rsidR="00EA2F45" w:rsidRDefault="00EA2F45"/>
        </w:tc>
        <w:tc>
          <w:tcPr>
            <w:tcW w:w="0" w:type="auto"/>
            <w:tcBorders>
              <w:top w:val="single" w:sz="6" w:space="0" w:color="E4E4E4"/>
              <w:left w:val="single" w:sz="6" w:space="0" w:color="E4E4E4"/>
              <w:bottom w:val="single" w:sz="6" w:space="0" w:color="E4E4E4"/>
              <w:right w:val="single" w:sz="6" w:space="0" w:color="E4E4E4"/>
            </w:tcBorders>
            <w:hideMark/>
          </w:tcPr>
          <w:p w14:paraId="25E209AB" w14:textId="77777777" w:rsidR="00EA2F45" w:rsidRDefault="00EA2F45">
            <w:pPr>
              <w:rPr>
                <w:sz w:val="20"/>
                <w:szCs w:val="20"/>
              </w:rPr>
            </w:pPr>
          </w:p>
        </w:tc>
        <w:tc>
          <w:tcPr>
            <w:tcW w:w="0" w:type="auto"/>
            <w:tcBorders>
              <w:top w:val="single" w:sz="6" w:space="0" w:color="E4E4E4"/>
              <w:left w:val="single" w:sz="6" w:space="0" w:color="E4E4E4"/>
              <w:bottom w:val="single" w:sz="6" w:space="0" w:color="E4E4E4"/>
              <w:right w:val="single" w:sz="6" w:space="0" w:color="E4E4E4"/>
            </w:tcBorders>
            <w:hideMark/>
          </w:tcPr>
          <w:p w14:paraId="6B999DFD" w14:textId="77777777" w:rsidR="00EA2F45" w:rsidRDefault="00EA2F45">
            <w:r>
              <w:rPr>
                <w:rStyle w:val="Strong"/>
                <w:b w:val="0"/>
                <w:bCs w:val="0"/>
                <w:i/>
                <w:iCs/>
                <w:bdr w:val="single" w:sz="2" w:space="0" w:color="E2E8F0" w:frame="1"/>
              </w:rPr>
              <w:t>Bank Holidays</w:t>
            </w:r>
            <w:r>
              <w:rPr>
                <w:i/>
                <w:iCs/>
                <w:bdr w:val="single" w:sz="2" w:space="0" w:color="E2E8F0" w:frame="1"/>
              </w:rPr>
              <w:br/>
            </w:r>
            <w:r>
              <w:rPr>
                <w:rStyle w:val="Emphasis"/>
                <w:bdr w:val="single" w:sz="2" w:space="0" w:color="E2E8F0" w:frame="1"/>
              </w:rPr>
              <w:t>Thursday 25</w:t>
            </w:r>
            <w:r>
              <w:rPr>
                <w:rStyle w:val="Emphasis"/>
                <w:sz w:val="18"/>
                <w:szCs w:val="18"/>
                <w:bdr w:val="single" w:sz="2" w:space="0" w:color="E2E8F0" w:frame="1"/>
                <w:vertAlign w:val="superscript"/>
              </w:rPr>
              <w:t>th</w:t>
            </w:r>
            <w:r>
              <w:rPr>
                <w:rStyle w:val="apple-converted-space"/>
                <w:i/>
                <w:iCs/>
                <w:bdr w:val="single" w:sz="2" w:space="0" w:color="E2E8F0" w:frame="1"/>
                <w:vertAlign w:val="superscript"/>
              </w:rPr>
              <w:t> </w:t>
            </w:r>
            <w:r>
              <w:rPr>
                <w:rStyle w:val="Emphasis"/>
                <w:bdr w:val="single" w:sz="2" w:space="0" w:color="E2E8F0" w:frame="1"/>
              </w:rPr>
              <w:t>December, Friday 26</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December 2025 &amp; Wednesday 1</w:t>
            </w:r>
            <w:r>
              <w:rPr>
                <w:rStyle w:val="Emphasis"/>
                <w:sz w:val="18"/>
                <w:szCs w:val="18"/>
                <w:bdr w:val="single" w:sz="2" w:space="0" w:color="E2E8F0" w:frame="1"/>
                <w:vertAlign w:val="superscript"/>
              </w:rPr>
              <w:t>st</w:t>
            </w:r>
            <w:r>
              <w:rPr>
                <w:rStyle w:val="apple-converted-space"/>
                <w:i/>
                <w:iCs/>
                <w:bdr w:val="single" w:sz="2" w:space="0" w:color="E2E8F0" w:frame="1"/>
              </w:rPr>
              <w:t> </w:t>
            </w:r>
            <w:r>
              <w:rPr>
                <w:rStyle w:val="Emphasis"/>
                <w:bdr w:val="single" w:sz="2" w:space="0" w:color="E2E8F0" w:frame="1"/>
              </w:rPr>
              <w:t>January 202</w:t>
            </w:r>
            <w:r>
              <w:t>6</w:t>
            </w:r>
          </w:p>
        </w:tc>
        <w:tc>
          <w:tcPr>
            <w:tcW w:w="0" w:type="auto"/>
            <w:tcBorders>
              <w:top w:val="single" w:sz="6" w:space="0" w:color="E4E4E4"/>
              <w:left w:val="single" w:sz="6" w:space="0" w:color="E4E4E4"/>
              <w:bottom w:val="single" w:sz="6" w:space="0" w:color="E4E4E4"/>
              <w:right w:val="single" w:sz="6" w:space="0" w:color="E4E4E4"/>
            </w:tcBorders>
            <w:hideMark/>
          </w:tcPr>
          <w:p w14:paraId="7F4EEDF0" w14:textId="77777777" w:rsidR="00EA2F45" w:rsidRDefault="00EA2F45"/>
        </w:tc>
      </w:tr>
      <w:tr w:rsidR="00EA2F45" w14:paraId="14F6E89B" w14:textId="77777777" w:rsidTr="00EA2F45">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4EFC0D01" w14:textId="77777777" w:rsidR="00EA2F45" w:rsidRDefault="00EA2F45">
            <w:r>
              <w:t>3</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68BB8D4" w14:textId="77777777" w:rsidR="00EA2F45" w:rsidRDefault="00EA2F45">
            <w:r>
              <w:t>2026</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293E7236" w14:textId="77777777" w:rsidR="00EA2F45" w:rsidRDefault="00EA2F45">
            <w:r>
              <w:t>Monday 5</w:t>
            </w:r>
            <w:r>
              <w:rPr>
                <w:sz w:val="18"/>
                <w:szCs w:val="18"/>
                <w:bdr w:val="single" w:sz="2" w:space="0" w:color="E2E8F0" w:frame="1"/>
                <w:vertAlign w:val="superscript"/>
              </w:rPr>
              <w:t>th</w:t>
            </w:r>
            <w:r>
              <w:rPr>
                <w:rStyle w:val="apple-converted-space"/>
              </w:rPr>
              <w:t> </w:t>
            </w:r>
            <w:r>
              <w:t>January</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5BB0493F" w14:textId="77777777" w:rsidR="00EA2F45" w:rsidRDefault="00EA2F45">
            <w:r>
              <w:t>Friday 13</w:t>
            </w:r>
            <w:r>
              <w:rPr>
                <w:sz w:val="18"/>
                <w:szCs w:val="18"/>
                <w:bdr w:val="single" w:sz="2" w:space="0" w:color="E2E8F0" w:frame="1"/>
                <w:vertAlign w:val="superscript"/>
              </w:rPr>
              <w:t>th</w:t>
            </w:r>
            <w:r>
              <w:t>February</w:t>
            </w:r>
          </w:p>
        </w:tc>
      </w:tr>
      <w:tr w:rsidR="00EA2F45" w14:paraId="5571A123" w14:textId="77777777" w:rsidTr="00EA2F45">
        <w:tc>
          <w:tcPr>
            <w:tcW w:w="0" w:type="auto"/>
            <w:tcBorders>
              <w:top w:val="single" w:sz="6" w:space="0" w:color="E4E4E4"/>
              <w:left w:val="single" w:sz="6" w:space="0" w:color="E4E4E4"/>
              <w:bottom w:val="single" w:sz="6" w:space="0" w:color="E4E4E4"/>
              <w:right w:val="single" w:sz="6" w:space="0" w:color="E4E4E4"/>
            </w:tcBorders>
            <w:hideMark/>
          </w:tcPr>
          <w:p w14:paraId="5F46394E" w14:textId="77777777" w:rsidR="00EA2F45" w:rsidRDefault="00EA2F45">
            <w:r>
              <w:t>4</w:t>
            </w:r>
          </w:p>
        </w:tc>
        <w:tc>
          <w:tcPr>
            <w:tcW w:w="0" w:type="auto"/>
            <w:tcBorders>
              <w:top w:val="single" w:sz="6" w:space="0" w:color="E4E4E4"/>
              <w:left w:val="single" w:sz="6" w:space="0" w:color="E4E4E4"/>
              <w:bottom w:val="single" w:sz="6" w:space="0" w:color="E4E4E4"/>
              <w:right w:val="single" w:sz="6" w:space="0" w:color="E4E4E4"/>
            </w:tcBorders>
            <w:hideMark/>
          </w:tcPr>
          <w:p w14:paraId="24114B9D" w14:textId="77777777" w:rsidR="00EA2F45" w:rsidRDefault="00EA2F45">
            <w:r>
              <w:t>2026</w:t>
            </w:r>
          </w:p>
        </w:tc>
        <w:tc>
          <w:tcPr>
            <w:tcW w:w="0" w:type="auto"/>
            <w:tcBorders>
              <w:top w:val="single" w:sz="6" w:space="0" w:color="E4E4E4"/>
              <w:left w:val="single" w:sz="6" w:space="0" w:color="E4E4E4"/>
              <w:bottom w:val="single" w:sz="6" w:space="0" w:color="E4E4E4"/>
              <w:right w:val="single" w:sz="6" w:space="0" w:color="E4E4E4"/>
            </w:tcBorders>
            <w:hideMark/>
          </w:tcPr>
          <w:p w14:paraId="468E9D8D" w14:textId="77777777" w:rsidR="00EA2F45" w:rsidRDefault="00EA2F45">
            <w:r>
              <w:t>Tuesday 24</w:t>
            </w:r>
            <w:r>
              <w:rPr>
                <w:sz w:val="18"/>
                <w:szCs w:val="18"/>
                <w:bdr w:val="single" w:sz="2" w:space="0" w:color="E2E8F0" w:frame="1"/>
                <w:vertAlign w:val="superscript"/>
              </w:rPr>
              <w:t>th</w:t>
            </w:r>
            <w:r>
              <w:rPr>
                <w:rStyle w:val="apple-converted-space"/>
              </w:rPr>
              <w:t> </w:t>
            </w:r>
            <w:r>
              <w:t>February</w:t>
            </w:r>
          </w:p>
        </w:tc>
        <w:tc>
          <w:tcPr>
            <w:tcW w:w="0" w:type="auto"/>
            <w:tcBorders>
              <w:top w:val="single" w:sz="6" w:space="0" w:color="E4E4E4"/>
              <w:left w:val="single" w:sz="6" w:space="0" w:color="E4E4E4"/>
              <w:bottom w:val="single" w:sz="6" w:space="0" w:color="E4E4E4"/>
              <w:right w:val="single" w:sz="6" w:space="0" w:color="E4E4E4"/>
            </w:tcBorders>
            <w:hideMark/>
          </w:tcPr>
          <w:p w14:paraId="683F0A0E" w14:textId="77777777" w:rsidR="00EA2F45" w:rsidRDefault="00EA2F45">
            <w:r>
              <w:t>Thursday 2</w:t>
            </w:r>
            <w:r>
              <w:rPr>
                <w:sz w:val="18"/>
                <w:szCs w:val="18"/>
                <w:bdr w:val="single" w:sz="2" w:space="0" w:color="E2E8F0" w:frame="1"/>
                <w:vertAlign w:val="superscript"/>
              </w:rPr>
              <w:t>nd</w:t>
            </w:r>
            <w:r>
              <w:rPr>
                <w:rStyle w:val="apple-converted-space"/>
              </w:rPr>
              <w:t> </w:t>
            </w:r>
            <w:r>
              <w:t>April</w:t>
            </w:r>
          </w:p>
        </w:tc>
      </w:tr>
      <w:tr w:rsidR="00EA2F45" w14:paraId="6385F276" w14:textId="77777777" w:rsidTr="00EA2F45">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033FA4B2" w14:textId="77777777" w:rsidR="00EA2F45" w:rsidRDefault="00EA2F45"/>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B9DE022" w14:textId="77777777" w:rsidR="00EA2F45" w:rsidRDefault="00EA2F45">
            <w:pPr>
              <w:rPr>
                <w:sz w:val="20"/>
                <w:szCs w:val="20"/>
              </w:rPr>
            </w:pP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2AC5D49" w14:textId="77777777" w:rsidR="00EA2F45" w:rsidRDefault="00EA2F45">
            <w:r>
              <w:rPr>
                <w:rStyle w:val="Strong"/>
                <w:b w:val="0"/>
                <w:bCs w:val="0"/>
                <w:i/>
                <w:iCs/>
                <w:bdr w:val="single" w:sz="2" w:space="0" w:color="E2E8F0" w:frame="1"/>
              </w:rPr>
              <w:t>Bank Holidays</w:t>
            </w:r>
            <w:r>
              <w:rPr>
                <w:i/>
                <w:iCs/>
                <w:bdr w:val="single" w:sz="2" w:space="0" w:color="E2E8F0" w:frame="1"/>
              </w:rPr>
              <w:br/>
            </w:r>
            <w:r>
              <w:rPr>
                <w:rStyle w:val="Emphasis"/>
                <w:bdr w:val="single" w:sz="2" w:space="0" w:color="E2E8F0" w:frame="1"/>
              </w:rPr>
              <w:t>Friday 3</w:t>
            </w:r>
            <w:r>
              <w:rPr>
                <w:rStyle w:val="Emphasis"/>
                <w:sz w:val="18"/>
                <w:szCs w:val="18"/>
                <w:bdr w:val="single" w:sz="2" w:space="0" w:color="E2E8F0" w:frame="1"/>
                <w:vertAlign w:val="superscript"/>
              </w:rPr>
              <w:t>rd</w:t>
            </w:r>
            <w:r>
              <w:rPr>
                <w:rStyle w:val="apple-converted-space"/>
                <w:i/>
                <w:iCs/>
                <w:bdr w:val="single" w:sz="2" w:space="0" w:color="E2E8F0" w:frame="1"/>
              </w:rPr>
              <w:t> </w:t>
            </w:r>
            <w:r>
              <w:rPr>
                <w:rStyle w:val="Emphasis"/>
                <w:bdr w:val="single" w:sz="2" w:space="0" w:color="E2E8F0" w:frame="1"/>
              </w:rPr>
              <w:t>April, Monday 6</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April</w:t>
            </w:r>
            <w:r>
              <w:rPr>
                <w:rStyle w:val="apple-converted-space"/>
              </w:rPr>
              <w:t> </w:t>
            </w:r>
            <w:r>
              <w:t>2026</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19837757" w14:textId="77777777" w:rsidR="00EA2F45" w:rsidRDefault="00EA2F45"/>
        </w:tc>
      </w:tr>
      <w:tr w:rsidR="00EA2F45" w14:paraId="1FE27277" w14:textId="77777777" w:rsidTr="00EA2F45">
        <w:tc>
          <w:tcPr>
            <w:tcW w:w="0" w:type="auto"/>
            <w:tcBorders>
              <w:top w:val="single" w:sz="6" w:space="0" w:color="E4E4E4"/>
              <w:left w:val="single" w:sz="6" w:space="0" w:color="E4E4E4"/>
              <w:bottom w:val="single" w:sz="6" w:space="0" w:color="E4E4E4"/>
              <w:right w:val="single" w:sz="6" w:space="0" w:color="E4E4E4"/>
            </w:tcBorders>
            <w:hideMark/>
          </w:tcPr>
          <w:p w14:paraId="24B37901" w14:textId="77777777" w:rsidR="00EA2F45" w:rsidRDefault="00EA2F45">
            <w:r>
              <w:t>5</w:t>
            </w:r>
          </w:p>
        </w:tc>
        <w:tc>
          <w:tcPr>
            <w:tcW w:w="0" w:type="auto"/>
            <w:tcBorders>
              <w:top w:val="single" w:sz="6" w:space="0" w:color="E4E4E4"/>
              <w:left w:val="single" w:sz="6" w:space="0" w:color="E4E4E4"/>
              <w:bottom w:val="single" w:sz="6" w:space="0" w:color="E4E4E4"/>
              <w:right w:val="single" w:sz="6" w:space="0" w:color="E4E4E4"/>
            </w:tcBorders>
            <w:hideMark/>
          </w:tcPr>
          <w:p w14:paraId="1435D091" w14:textId="77777777" w:rsidR="00EA2F45" w:rsidRDefault="00EA2F45">
            <w:r>
              <w:t>2026</w:t>
            </w:r>
          </w:p>
        </w:tc>
        <w:tc>
          <w:tcPr>
            <w:tcW w:w="0" w:type="auto"/>
            <w:tcBorders>
              <w:top w:val="single" w:sz="6" w:space="0" w:color="E4E4E4"/>
              <w:left w:val="single" w:sz="6" w:space="0" w:color="E4E4E4"/>
              <w:bottom w:val="single" w:sz="6" w:space="0" w:color="E4E4E4"/>
              <w:right w:val="single" w:sz="6" w:space="0" w:color="E4E4E4"/>
            </w:tcBorders>
            <w:hideMark/>
          </w:tcPr>
          <w:p w14:paraId="6F8EFCCD" w14:textId="77777777" w:rsidR="00EA2F45" w:rsidRDefault="00EA2F45">
            <w:r>
              <w:t>Tuesday 20</w:t>
            </w:r>
            <w:r>
              <w:rPr>
                <w:sz w:val="18"/>
                <w:szCs w:val="18"/>
                <w:bdr w:val="single" w:sz="2" w:space="0" w:color="E2E8F0" w:frame="1"/>
                <w:vertAlign w:val="superscript"/>
              </w:rPr>
              <w:t>th</w:t>
            </w:r>
            <w:r>
              <w:rPr>
                <w:rStyle w:val="apple-converted-space"/>
              </w:rPr>
              <w:t> </w:t>
            </w:r>
            <w:r>
              <w:t>April</w:t>
            </w:r>
          </w:p>
        </w:tc>
        <w:tc>
          <w:tcPr>
            <w:tcW w:w="0" w:type="auto"/>
            <w:tcBorders>
              <w:top w:val="single" w:sz="6" w:space="0" w:color="E4E4E4"/>
              <w:left w:val="single" w:sz="6" w:space="0" w:color="E4E4E4"/>
              <w:bottom w:val="single" w:sz="6" w:space="0" w:color="E4E4E4"/>
              <w:right w:val="single" w:sz="6" w:space="0" w:color="E4E4E4"/>
            </w:tcBorders>
            <w:hideMark/>
          </w:tcPr>
          <w:p w14:paraId="5B85322B" w14:textId="77777777" w:rsidR="00EA2F45" w:rsidRDefault="00EA2F45">
            <w:r>
              <w:t>Friday 22</w:t>
            </w:r>
            <w:r>
              <w:rPr>
                <w:sz w:val="18"/>
                <w:szCs w:val="18"/>
                <w:bdr w:val="single" w:sz="2" w:space="0" w:color="E2E8F0" w:frame="1"/>
                <w:vertAlign w:val="superscript"/>
              </w:rPr>
              <w:t>nd</w:t>
            </w:r>
            <w:r>
              <w:t>May</w:t>
            </w:r>
          </w:p>
        </w:tc>
      </w:tr>
      <w:tr w:rsidR="00EA2F45" w14:paraId="2C7EE6FE" w14:textId="77777777" w:rsidTr="00EA2F45">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4D4E06B6" w14:textId="77777777" w:rsidR="00EA2F45" w:rsidRDefault="00EA2F45">
            <w:r>
              <w:t>6</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456458E5" w14:textId="77777777" w:rsidR="00EA2F45" w:rsidRDefault="00EA2F45">
            <w:r>
              <w:t>2026</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5B32ECC" w14:textId="77777777" w:rsidR="00EA2F45" w:rsidRDefault="00EA2F45">
            <w:r>
              <w:t>Monday 1</w:t>
            </w:r>
            <w:r>
              <w:rPr>
                <w:sz w:val="18"/>
                <w:szCs w:val="18"/>
                <w:bdr w:val="single" w:sz="2" w:space="0" w:color="E2E8F0" w:frame="1"/>
                <w:vertAlign w:val="superscript"/>
              </w:rPr>
              <w:t>st</w:t>
            </w:r>
            <w:r>
              <w:rPr>
                <w:rStyle w:val="apple-converted-space"/>
              </w:rPr>
              <w:t> </w:t>
            </w:r>
            <w:r>
              <w:t>June</w:t>
            </w:r>
          </w:p>
        </w:tc>
        <w:tc>
          <w:tcPr>
            <w:tcW w:w="0" w:type="auto"/>
            <w:tcBorders>
              <w:top w:val="single" w:sz="6" w:space="0" w:color="E4E4E4"/>
              <w:left w:val="single" w:sz="6" w:space="0" w:color="E4E4E4"/>
              <w:bottom w:val="single" w:sz="6" w:space="0" w:color="E4E4E4"/>
              <w:right w:val="single" w:sz="6" w:space="0" w:color="E4E4E4"/>
            </w:tcBorders>
            <w:shd w:val="clear" w:color="auto" w:fill="EEEEEE"/>
            <w:hideMark/>
          </w:tcPr>
          <w:p w14:paraId="36170746" w14:textId="77777777" w:rsidR="00EA2F45" w:rsidRDefault="00EA2F45">
            <w:r>
              <w:t>Thursday 23</w:t>
            </w:r>
            <w:r>
              <w:rPr>
                <w:sz w:val="18"/>
                <w:szCs w:val="18"/>
                <w:bdr w:val="single" w:sz="2" w:space="0" w:color="E2E8F0" w:frame="1"/>
                <w:vertAlign w:val="superscript"/>
              </w:rPr>
              <w:t>rd</w:t>
            </w:r>
            <w:r>
              <w:rPr>
                <w:rStyle w:val="apple-converted-space"/>
              </w:rPr>
              <w:t> </w:t>
            </w:r>
            <w:r>
              <w:t>July</w:t>
            </w:r>
          </w:p>
        </w:tc>
      </w:tr>
      <w:tr w:rsidR="00EA2F45" w14:paraId="5E0E91FD" w14:textId="77777777" w:rsidTr="00EA2F45">
        <w:tc>
          <w:tcPr>
            <w:tcW w:w="0" w:type="auto"/>
            <w:tcBorders>
              <w:top w:val="single" w:sz="6" w:space="0" w:color="E4E4E4"/>
              <w:left w:val="single" w:sz="6" w:space="0" w:color="E4E4E4"/>
              <w:bottom w:val="single" w:sz="6" w:space="0" w:color="E4E4E4"/>
              <w:right w:val="single" w:sz="6" w:space="0" w:color="E4E4E4"/>
            </w:tcBorders>
            <w:hideMark/>
          </w:tcPr>
          <w:p w14:paraId="1B705A98" w14:textId="77777777" w:rsidR="00EA2F45" w:rsidRDefault="00EA2F45"/>
        </w:tc>
        <w:tc>
          <w:tcPr>
            <w:tcW w:w="0" w:type="auto"/>
            <w:tcBorders>
              <w:top w:val="single" w:sz="6" w:space="0" w:color="E4E4E4"/>
              <w:left w:val="single" w:sz="6" w:space="0" w:color="E4E4E4"/>
              <w:bottom w:val="single" w:sz="6" w:space="0" w:color="E4E4E4"/>
              <w:right w:val="single" w:sz="6" w:space="0" w:color="E4E4E4"/>
            </w:tcBorders>
            <w:hideMark/>
          </w:tcPr>
          <w:p w14:paraId="40503529" w14:textId="77777777" w:rsidR="00EA2F45" w:rsidRDefault="00EA2F45">
            <w:pPr>
              <w:rPr>
                <w:sz w:val="20"/>
                <w:szCs w:val="20"/>
              </w:rPr>
            </w:pPr>
          </w:p>
        </w:tc>
        <w:tc>
          <w:tcPr>
            <w:tcW w:w="0" w:type="auto"/>
            <w:tcBorders>
              <w:top w:val="single" w:sz="6" w:space="0" w:color="E4E4E4"/>
              <w:left w:val="single" w:sz="6" w:space="0" w:color="E4E4E4"/>
              <w:bottom w:val="single" w:sz="6" w:space="0" w:color="E4E4E4"/>
              <w:right w:val="single" w:sz="6" w:space="0" w:color="E4E4E4"/>
            </w:tcBorders>
            <w:hideMark/>
          </w:tcPr>
          <w:p w14:paraId="60144BB8" w14:textId="77777777" w:rsidR="00EA2F45" w:rsidRDefault="00EA2F45">
            <w:r>
              <w:rPr>
                <w:rStyle w:val="Strong"/>
                <w:b w:val="0"/>
                <w:bCs w:val="0"/>
                <w:i/>
                <w:iCs/>
                <w:bdr w:val="single" w:sz="2" w:space="0" w:color="E2E8F0" w:frame="1"/>
              </w:rPr>
              <w:t>Bank Holidays</w:t>
            </w:r>
            <w:r>
              <w:br/>
            </w:r>
            <w:r>
              <w:rPr>
                <w:rStyle w:val="Emphasis"/>
                <w:bdr w:val="single" w:sz="2" w:space="0" w:color="E2E8F0" w:frame="1"/>
              </w:rPr>
              <w:t>Monday 4</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May &amp; Monday 25</w:t>
            </w:r>
            <w:r>
              <w:rPr>
                <w:rStyle w:val="Emphasis"/>
                <w:sz w:val="18"/>
                <w:szCs w:val="18"/>
                <w:bdr w:val="single" w:sz="2" w:space="0" w:color="E2E8F0" w:frame="1"/>
                <w:vertAlign w:val="superscript"/>
              </w:rPr>
              <w:t>th</w:t>
            </w:r>
            <w:r>
              <w:rPr>
                <w:rStyle w:val="apple-converted-space"/>
                <w:i/>
                <w:iCs/>
                <w:bdr w:val="single" w:sz="2" w:space="0" w:color="E2E8F0" w:frame="1"/>
              </w:rPr>
              <w:t> </w:t>
            </w:r>
            <w:r>
              <w:rPr>
                <w:rStyle w:val="Emphasis"/>
                <w:bdr w:val="single" w:sz="2" w:space="0" w:color="E2E8F0" w:frame="1"/>
              </w:rPr>
              <w:t>May 202</w:t>
            </w:r>
            <w:r>
              <w:t>6</w:t>
            </w:r>
          </w:p>
        </w:tc>
        <w:tc>
          <w:tcPr>
            <w:tcW w:w="0" w:type="auto"/>
            <w:tcBorders>
              <w:top w:val="single" w:sz="6" w:space="0" w:color="E4E4E4"/>
              <w:left w:val="single" w:sz="6" w:space="0" w:color="E4E4E4"/>
              <w:bottom w:val="single" w:sz="6" w:space="0" w:color="E4E4E4"/>
              <w:right w:val="single" w:sz="6" w:space="0" w:color="E4E4E4"/>
            </w:tcBorders>
            <w:hideMark/>
          </w:tcPr>
          <w:p w14:paraId="05A9CC48" w14:textId="77777777" w:rsidR="00EA2F45" w:rsidRDefault="00EA2F45"/>
        </w:tc>
      </w:tr>
    </w:tbl>
    <w:p w14:paraId="70037AB6" w14:textId="77777777" w:rsidR="00EA2F45" w:rsidRDefault="00EA2F45" w:rsidP="008F6158">
      <w:pPr>
        <w:pStyle w:val="NormalWeb"/>
      </w:pPr>
      <w:r>
        <w:t>The Academy Staff Training days are:</w:t>
      </w:r>
    </w:p>
    <w:p w14:paraId="50879639" w14:textId="77777777" w:rsidR="00EA2F45" w:rsidRDefault="00EA2F45" w:rsidP="008F6158">
      <w:pPr>
        <w:numPr>
          <w:ilvl w:val="0"/>
          <w:numId w:val="18"/>
        </w:numPr>
        <w:spacing w:before="100" w:beforeAutospacing="1" w:after="100" w:afterAutospacing="1"/>
      </w:pPr>
      <w:r>
        <w:t>Monday 1</w:t>
      </w:r>
      <w:r>
        <w:rPr>
          <w:sz w:val="23"/>
          <w:szCs w:val="23"/>
          <w:bdr w:val="single" w:sz="2" w:space="0" w:color="E2E8F0" w:frame="1"/>
          <w:vertAlign w:val="superscript"/>
        </w:rPr>
        <w:t>st</w:t>
      </w:r>
      <w:r>
        <w:rPr>
          <w:rStyle w:val="apple-converted-space"/>
        </w:rPr>
        <w:t> </w:t>
      </w:r>
      <w:r>
        <w:t>September 2025 – Staff INSET day</w:t>
      </w:r>
    </w:p>
    <w:p w14:paraId="7C9AD727" w14:textId="77777777" w:rsidR="00EA2F45" w:rsidRDefault="00EA2F45" w:rsidP="008F6158">
      <w:pPr>
        <w:numPr>
          <w:ilvl w:val="0"/>
          <w:numId w:val="18"/>
        </w:numPr>
        <w:spacing w:before="100" w:beforeAutospacing="1" w:after="100" w:afterAutospacing="1"/>
      </w:pPr>
      <w:r>
        <w:t>Monday 23</w:t>
      </w:r>
      <w:r>
        <w:rPr>
          <w:sz w:val="23"/>
          <w:szCs w:val="23"/>
          <w:bdr w:val="single" w:sz="2" w:space="0" w:color="E2E8F0" w:frame="1"/>
          <w:vertAlign w:val="superscript"/>
        </w:rPr>
        <w:t>rd</w:t>
      </w:r>
      <w:r>
        <w:rPr>
          <w:rStyle w:val="apple-converted-space"/>
        </w:rPr>
        <w:t> </w:t>
      </w:r>
      <w:r>
        <w:t>February 2026- Staff INSET day</w:t>
      </w:r>
    </w:p>
    <w:p w14:paraId="5B3CFA30" w14:textId="77777777" w:rsidR="00EA2F45" w:rsidRDefault="00EA2F45" w:rsidP="008F6158">
      <w:pPr>
        <w:numPr>
          <w:ilvl w:val="0"/>
          <w:numId w:val="18"/>
        </w:numPr>
        <w:spacing w:before="100" w:beforeAutospacing="1" w:after="100" w:afterAutospacing="1"/>
      </w:pPr>
      <w:r>
        <w:t>Friday 24th July 2026</w:t>
      </w:r>
    </w:p>
    <w:p w14:paraId="4D56E990" w14:textId="77777777" w:rsidR="00EA2F45" w:rsidRDefault="00EA2F45" w:rsidP="008F6158">
      <w:pPr>
        <w:numPr>
          <w:ilvl w:val="0"/>
          <w:numId w:val="18"/>
        </w:numPr>
        <w:spacing w:before="100" w:beforeAutospacing="1" w:after="100" w:afterAutospacing="1"/>
      </w:pPr>
      <w:r>
        <w:t>Monday 27</w:t>
      </w:r>
      <w:r>
        <w:rPr>
          <w:sz w:val="23"/>
          <w:szCs w:val="23"/>
          <w:bdr w:val="single" w:sz="2" w:space="0" w:color="E2E8F0" w:frame="1"/>
          <w:vertAlign w:val="superscript"/>
        </w:rPr>
        <w:t>th</w:t>
      </w:r>
      <w:r>
        <w:rPr>
          <w:rStyle w:val="apple-converted-space"/>
        </w:rPr>
        <w:t> </w:t>
      </w:r>
      <w:r>
        <w:t>July 2026</w:t>
      </w:r>
    </w:p>
    <w:p w14:paraId="1A4B2942" w14:textId="77777777" w:rsidR="00EA2F45" w:rsidRDefault="00EA2F45" w:rsidP="008F6158">
      <w:pPr>
        <w:numPr>
          <w:ilvl w:val="0"/>
          <w:numId w:val="18"/>
        </w:numPr>
        <w:spacing w:before="100" w:beforeAutospacing="1" w:after="100" w:afterAutospacing="1"/>
      </w:pPr>
      <w:r>
        <w:t>Tuesday 28</w:t>
      </w:r>
      <w:r>
        <w:rPr>
          <w:sz w:val="23"/>
          <w:szCs w:val="23"/>
          <w:bdr w:val="single" w:sz="2" w:space="0" w:color="E2E8F0" w:frame="1"/>
          <w:vertAlign w:val="superscript"/>
        </w:rPr>
        <w:t>th</w:t>
      </w:r>
      <w:r>
        <w:rPr>
          <w:rStyle w:val="apple-converted-space"/>
        </w:rPr>
        <w:t> </w:t>
      </w:r>
      <w:r>
        <w:t>July 2026</w:t>
      </w:r>
    </w:p>
    <w:p w14:paraId="0DC894CA" w14:textId="236A0AA4" w:rsidR="009E6BB4" w:rsidRDefault="00D94000" w:rsidP="009E6BB4">
      <w:pPr>
        <w:spacing w:after="315"/>
        <w:textAlignment w:val="baseline"/>
        <w:rPr>
          <w:rFonts w:ascii="Arial" w:hAnsi="Arial" w:cs="Arial"/>
          <w:b/>
          <w:bCs/>
          <w:color w:val="000000" w:themeColor="text1"/>
          <w:sz w:val="22"/>
          <w:szCs w:val="22"/>
        </w:rPr>
      </w:pPr>
      <w:r>
        <w:rPr>
          <w:rFonts w:ascii="Arial" w:hAnsi="Arial" w:cs="Arial"/>
          <w:b/>
          <w:bCs/>
          <w:color w:val="000000" w:themeColor="text1"/>
          <w:sz w:val="22"/>
          <w:szCs w:val="22"/>
        </w:rPr>
        <w:t>I</w:t>
      </w:r>
      <w:r w:rsidR="00DF17D1" w:rsidRPr="00512394">
        <w:rPr>
          <w:rFonts w:ascii="Arial" w:hAnsi="Arial" w:cs="Arial"/>
          <w:b/>
          <w:bCs/>
          <w:color w:val="000000" w:themeColor="text1"/>
          <w:sz w:val="22"/>
          <w:szCs w:val="22"/>
        </w:rPr>
        <w:t xml:space="preserve">nset days </w:t>
      </w:r>
      <w:r w:rsidR="00207119">
        <w:rPr>
          <w:rFonts w:ascii="Arial" w:hAnsi="Arial" w:cs="Arial"/>
          <w:b/>
          <w:bCs/>
          <w:color w:val="000000" w:themeColor="text1"/>
          <w:sz w:val="22"/>
          <w:szCs w:val="22"/>
        </w:rPr>
        <w:t>per</w:t>
      </w:r>
      <w:r w:rsidR="00512394" w:rsidRPr="00512394">
        <w:rPr>
          <w:rFonts w:ascii="Arial" w:hAnsi="Arial" w:cs="Arial"/>
          <w:b/>
          <w:bCs/>
          <w:color w:val="000000" w:themeColor="text1"/>
          <w:sz w:val="22"/>
          <w:szCs w:val="22"/>
        </w:rPr>
        <w:t xml:space="preserve"> Academic Year </w:t>
      </w:r>
    </w:p>
    <w:p w14:paraId="149EBAD0" w14:textId="7380310C" w:rsidR="003B161C" w:rsidRDefault="00207119" w:rsidP="00207119">
      <w:pPr>
        <w:pStyle w:val="ListParagraph"/>
        <w:numPr>
          <w:ilvl w:val="0"/>
          <w:numId w:val="9"/>
        </w:numPr>
        <w:spacing w:after="315"/>
        <w:textAlignment w:val="baseline"/>
        <w:rPr>
          <w:rFonts w:ascii="Arial" w:hAnsi="Arial" w:cs="Arial"/>
          <w:color w:val="000000" w:themeColor="text1"/>
          <w:sz w:val="22"/>
          <w:szCs w:val="22"/>
        </w:rPr>
      </w:pPr>
      <w:r>
        <w:rPr>
          <w:rFonts w:ascii="Arial" w:hAnsi="Arial" w:cs="Arial"/>
          <w:color w:val="000000" w:themeColor="text1"/>
          <w:sz w:val="22"/>
          <w:szCs w:val="22"/>
        </w:rPr>
        <w:t>There will be 5 inset days incorporated into each Academic year and 1 OAT National Inset day per year</w:t>
      </w:r>
      <w:r w:rsidR="003F18BA">
        <w:rPr>
          <w:rFonts w:ascii="Arial" w:hAnsi="Arial" w:cs="Arial"/>
          <w:color w:val="000000" w:themeColor="text1"/>
          <w:sz w:val="22"/>
          <w:szCs w:val="22"/>
        </w:rPr>
        <w:t>.</w:t>
      </w:r>
    </w:p>
    <w:p w14:paraId="0425407F" w14:textId="4F3AF116" w:rsidR="003F18BA" w:rsidRPr="003F18BA" w:rsidRDefault="003F18BA" w:rsidP="003F18BA">
      <w:pPr>
        <w:pStyle w:val="ListParagraph"/>
        <w:numPr>
          <w:ilvl w:val="0"/>
          <w:numId w:val="9"/>
        </w:numPr>
        <w:spacing w:after="315"/>
        <w:jc w:val="both"/>
        <w:textAlignment w:val="baseline"/>
        <w:rPr>
          <w:rFonts w:ascii="Arial" w:hAnsi="Arial" w:cs="Arial"/>
          <w:b/>
          <w:bCs/>
          <w:color w:val="000000" w:themeColor="text1"/>
          <w:sz w:val="22"/>
          <w:szCs w:val="22"/>
        </w:rPr>
      </w:pPr>
      <w:r w:rsidRPr="003F18BA">
        <w:rPr>
          <w:rFonts w:ascii="Arial" w:hAnsi="Arial" w:cs="Arial"/>
          <w:b/>
          <w:bCs/>
          <w:color w:val="000000" w:themeColor="text1"/>
          <w:sz w:val="22"/>
          <w:szCs w:val="22"/>
        </w:rPr>
        <w:t>Please note the income trading days are 189 days per year, due to the additional OAT National Inset day.</w:t>
      </w:r>
    </w:p>
    <w:p w14:paraId="4A94BC14" w14:textId="5D494B64" w:rsidR="00280A01" w:rsidRDefault="00280A01" w:rsidP="00166757">
      <w:pPr>
        <w:pStyle w:val="Heading4"/>
        <w:spacing w:before="0" w:after="45"/>
        <w:textAlignment w:val="baseline"/>
        <w:rPr>
          <w:rFonts w:ascii="Arial" w:hAnsi="Arial" w:cs="Arial"/>
          <w:b/>
          <w:color w:val="000000" w:themeColor="text1"/>
          <w:sz w:val="22"/>
          <w:szCs w:val="22"/>
        </w:rPr>
      </w:pPr>
    </w:p>
    <w:p w14:paraId="225E5C3A" w14:textId="77777777" w:rsidR="008B608A" w:rsidRPr="008B608A" w:rsidRDefault="008B608A" w:rsidP="008B608A"/>
    <w:p w14:paraId="4D48D04A" w14:textId="0F919120" w:rsidR="00A25571" w:rsidRPr="00DE43E3" w:rsidRDefault="00006F88" w:rsidP="00FD345B">
      <w:pPr>
        <w:rPr>
          <w:rFonts w:ascii="Arial" w:hAnsi="Arial" w:cs="Arial"/>
          <w:b/>
          <w:bCs/>
          <w:sz w:val="22"/>
          <w:szCs w:val="22"/>
        </w:rPr>
      </w:pPr>
      <w:r w:rsidRPr="00DE43E3">
        <w:rPr>
          <w:rFonts w:ascii="Arial" w:hAnsi="Arial" w:cs="Arial"/>
          <w:b/>
          <w:bCs/>
          <w:sz w:val="22"/>
          <w:szCs w:val="22"/>
        </w:rPr>
        <w:t xml:space="preserve">1.4 </w:t>
      </w:r>
      <w:r w:rsidR="009B059A">
        <w:rPr>
          <w:rFonts w:ascii="Arial" w:hAnsi="Arial" w:cs="Arial"/>
          <w:b/>
          <w:bCs/>
          <w:sz w:val="22"/>
          <w:szCs w:val="22"/>
        </w:rPr>
        <w:t>Academy Day and Service Times</w:t>
      </w:r>
    </w:p>
    <w:p w14:paraId="5743719A" w14:textId="1A854C0D" w:rsidR="00C6146D" w:rsidRDefault="00737D00" w:rsidP="00475CF2">
      <w:pPr>
        <w:spacing w:before="100" w:beforeAutospacing="1" w:after="100" w:afterAutospacing="1"/>
        <w:rPr>
          <w:rFonts w:ascii="Arial" w:hAnsi="Arial" w:cs="Arial"/>
          <w:color w:val="000000" w:themeColor="text1"/>
          <w:sz w:val="22"/>
          <w:szCs w:val="22"/>
          <w:lang w:eastAsia="zh-CN"/>
        </w:rPr>
      </w:pPr>
      <w:r w:rsidRPr="00B41EE5">
        <w:rPr>
          <w:rFonts w:ascii="Arial" w:hAnsi="Arial" w:cs="Arial"/>
          <w:color w:val="000000" w:themeColor="text1"/>
          <w:sz w:val="22"/>
          <w:szCs w:val="22"/>
          <w:lang w:eastAsia="zh-CN"/>
        </w:rPr>
        <w:t xml:space="preserve">The Academy Day is </w:t>
      </w:r>
      <w:r w:rsidR="00B07272" w:rsidRPr="00B41EE5">
        <w:rPr>
          <w:rFonts w:ascii="Arial" w:hAnsi="Arial" w:cs="Arial"/>
          <w:color w:val="000000" w:themeColor="text1"/>
          <w:sz w:val="22"/>
          <w:szCs w:val="22"/>
          <w:lang w:eastAsia="zh-CN"/>
        </w:rPr>
        <w:t xml:space="preserve">currently </w:t>
      </w:r>
      <w:r w:rsidRPr="00B41EE5">
        <w:rPr>
          <w:rFonts w:ascii="Arial" w:hAnsi="Arial" w:cs="Arial"/>
          <w:color w:val="000000" w:themeColor="text1"/>
          <w:sz w:val="22"/>
          <w:szCs w:val="22"/>
          <w:lang w:eastAsia="zh-CN"/>
        </w:rPr>
        <w:t xml:space="preserve">as </w:t>
      </w:r>
      <w:r w:rsidR="00C93549" w:rsidRPr="00B41EE5">
        <w:rPr>
          <w:rFonts w:ascii="Arial" w:hAnsi="Arial" w:cs="Arial"/>
          <w:color w:val="000000" w:themeColor="text1"/>
          <w:sz w:val="22"/>
          <w:szCs w:val="22"/>
          <w:lang w:eastAsia="zh-CN"/>
        </w:rPr>
        <w:t>follows;</w:t>
      </w:r>
      <w:r w:rsidR="00B07272" w:rsidRPr="00B41EE5">
        <w:rPr>
          <w:rFonts w:ascii="Arial" w:hAnsi="Arial" w:cs="Arial"/>
          <w:color w:val="000000" w:themeColor="text1"/>
          <w:sz w:val="22"/>
          <w:szCs w:val="22"/>
          <w:lang w:eastAsia="zh-CN"/>
        </w:rPr>
        <w:t xml:space="preserve"> </w:t>
      </w:r>
      <w:r w:rsidR="008B65BE" w:rsidRPr="00B41EE5">
        <w:rPr>
          <w:rFonts w:ascii="Arial" w:hAnsi="Arial" w:cs="Arial"/>
          <w:color w:val="000000" w:themeColor="text1"/>
          <w:sz w:val="22"/>
          <w:szCs w:val="22"/>
          <w:lang w:eastAsia="zh-CN"/>
        </w:rPr>
        <w:t>but will continue to be reviewed, if required,</w:t>
      </w:r>
      <w:r w:rsidR="001647D0" w:rsidRPr="00B41EE5">
        <w:rPr>
          <w:rFonts w:ascii="Arial" w:hAnsi="Arial" w:cs="Arial"/>
          <w:color w:val="000000" w:themeColor="text1"/>
          <w:sz w:val="22"/>
          <w:szCs w:val="22"/>
          <w:lang w:eastAsia="zh-CN"/>
        </w:rPr>
        <w:t xml:space="preserve"> </w:t>
      </w:r>
      <w:r w:rsidR="00C15EA0" w:rsidRPr="00B41EE5">
        <w:rPr>
          <w:rFonts w:ascii="Arial" w:hAnsi="Arial" w:cs="Arial"/>
          <w:color w:val="000000" w:themeColor="text1"/>
          <w:sz w:val="22"/>
          <w:szCs w:val="22"/>
          <w:lang w:eastAsia="zh-CN"/>
        </w:rPr>
        <w:t xml:space="preserve">in line with </w:t>
      </w:r>
      <w:r w:rsidR="00166757">
        <w:rPr>
          <w:rFonts w:ascii="Arial" w:hAnsi="Arial" w:cs="Arial"/>
          <w:color w:val="000000" w:themeColor="text1"/>
          <w:sz w:val="22"/>
          <w:szCs w:val="22"/>
          <w:lang w:eastAsia="zh-CN"/>
        </w:rPr>
        <w:t xml:space="preserve">further </w:t>
      </w:r>
      <w:r w:rsidR="00C15EA0" w:rsidRPr="00B41EE5">
        <w:rPr>
          <w:rFonts w:ascii="Arial" w:hAnsi="Arial" w:cs="Arial"/>
          <w:color w:val="000000" w:themeColor="text1"/>
          <w:sz w:val="22"/>
          <w:szCs w:val="22"/>
          <w:lang w:eastAsia="zh-CN"/>
        </w:rPr>
        <w:t>Government guidance</w:t>
      </w:r>
      <w:r w:rsidR="008B608A">
        <w:rPr>
          <w:rFonts w:ascii="Arial" w:hAnsi="Arial" w:cs="Arial"/>
          <w:color w:val="000000" w:themeColor="text1"/>
          <w:sz w:val="22"/>
          <w:szCs w:val="22"/>
          <w:lang w:eastAsia="zh-CN"/>
        </w:rPr>
        <w:t>/ parental consultation</w:t>
      </w:r>
      <w:r w:rsidR="001F6FEE" w:rsidRPr="00B41EE5">
        <w:rPr>
          <w:rFonts w:ascii="Arial" w:hAnsi="Arial" w:cs="Arial"/>
          <w:color w:val="000000" w:themeColor="text1"/>
          <w:sz w:val="22"/>
          <w:szCs w:val="22"/>
          <w:lang w:eastAsia="zh-CN"/>
        </w:rPr>
        <w:t>.</w:t>
      </w:r>
    </w:p>
    <w:tbl>
      <w:tblPr>
        <w:tblW w:w="10164" w:type="dxa"/>
        <w:tblCellMar>
          <w:top w:w="15" w:type="dxa"/>
          <w:left w:w="15" w:type="dxa"/>
          <w:bottom w:w="15" w:type="dxa"/>
          <w:right w:w="15" w:type="dxa"/>
        </w:tblCellMar>
        <w:tblLook w:val="04A0" w:firstRow="1" w:lastRow="0" w:firstColumn="1" w:lastColumn="0" w:noHBand="0" w:noVBand="1"/>
      </w:tblPr>
      <w:tblGrid>
        <w:gridCol w:w="2465"/>
        <w:gridCol w:w="7699"/>
      </w:tblGrid>
      <w:tr w:rsidR="004D5538" w14:paraId="0BE3DACE" w14:textId="77777777" w:rsidTr="004D5538">
        <w:tc>
          <w:tcPr>
            <w:tcW w:w="0" w:type="auto"/>
            <w:shd w:val="clear" w:color="auto" w:fill="EEEEEE"/>
            <w:hideMark/>
          </w:tcPr>
          <w:p w14:paraId="72965CF8" w14:textId="77777777" w:rsidR="004D5538" w:rsidRDefault="004D5538">
            <w:r>
              <w:rPr>
                <w:rStyle w:val="Strong"/>
                <w:b w:val="0"/>
                <w:bCs w:val="0"/>
                <w:bdr w:val="single" w:sz="2" w:space="0" w:color="E2E8F0" w:frame="1"/>
              </w:rPr>
              <w:t>Timing</w:t>
            </w:r>
          </w:p>
        </w:tc>
        <w:tc>
          <w:tcPr>
            <w:tcW w:w="0" w:type="auto"/>
            <w:shd w:val="clear" w:color="auto" w:fill="EEEEEE"/>
            <w:hideMark/>
          </w:tcPr>
          <w:p w14:paraId="0D799207" w14:textId="77777777" w:rsidR="004D5538" w:rsidRDefault="004D5538">
            <w:r>
              <w:rPr>
                <w:rStyle w:val="Strong"/>
                <w:b w:val="0"/>
                <w:bCs w:val="0"/>
                <w:bdr w:val="single" w:sz="2" w:space="0" w:color="E2E8F0" w:frame="1"/>
              </w:rPr>
              <w:t>Period</w:t>
            </w:r>
          </w:p>
        </w:tc>
      </w:tr>
      <w:tr w:rsidR="004D5538" w14:paraId="2859431F" w14:textId="77777777" w:rsidTr="004D5538">
        <w:tc>
          <w:tcPr>
            <w:tcW w:w="0" w:type="auto"/>
            <w:hideMark/>
          </w:tcPr>
          <w:p w14:paraId="3F4DD685" w14:textId="77777777" w:rsidR="004D5538" w:rsidRDefault="004D5538">
            <w:r>
              <w:t>8:25 am – 8:35 am</w:t>
            </w:r>
          </w:p>
        </w:tc>
        <w:tc>
          <w:tcPr>
            <w:tcW w:w="0" w:type="auto"/>
            <w:hideMark/>
          </w:tcPr>
          <w:p w14:paraId="282B834F" w14:textId="77777777" w:rsidR="004D5538" w:rsidRDefault="004D5538">
            <w:r>
              <w:t>Year group line ups in tutor groups. Uniform and equipment check.</w:t>
            </w:r>
          </w:p>
        </w:tc>
      </w:tr>
      <w:tr w:rsidR="004D5538" w14:paraId="0BF6F556" w14:textId="77777777" w:rsidTr="004D5538">
        <w:tc>
          <w:tcPr>
            <w:tcW w:w="0" w:type="auto"/>
            <w:shd w:val="clear" w:color="auto" w:fill="EEEEEE"/>
            <w:hideMark/>
          </w:tcPr>
          <w:p w14:paraId="0370B270" w14:textId="77777777" w:rsidR="004D5538" w:rsidRDefault="004D5538">
            <w:r>
              <w:t>8:35 am – 8:40 am</w:t>
            </w:r>
          </w:p>
        </w:tc>
        <w:tc>
          <w:tcPr>
            <w:tcW w:w="0" w:type="auto"/>
            <w:shd w:val="clear" w:color="auto" w:fill="EEEEEE"/>
            <w:hideMark/>
          </w:tcPr>
          <w:p w14:paraId="157A32AE" w14:textId="77777777" w:rsidR="004D5538" w:rsidRDefault="004D5538">
            <w:r>
              <w:t>Movement to lessons</w:t>
            </w:r>
          </w:p>
        </w:tc>
      </w:tr>
      <w:tr w:rsidR="004D5538" w14:paraId="6B94DB9B" w14:textId="77777777" w:rsidTr="004D5538">
        <w:tc>
          <w:tcPr>
            <w:tcW w:w="0" w:type="auto"/>
            <w:hideMark/>
          </w:tcPr>
          <w:p w14:paraId="1C2E9998" w14:textId="77777777" w:rsidR="004D5538" w:rsidRDefault="004D5538">
            <w:r>
              <w:t>8:40 am – 9:40 am</w:t>
            </w:r>
          </w:p>
        </w:tc>
        <w:tc>
          <w:tcPr>
            <w:tcW w:w="0" w:type="auto"/>
            <w:hideMark/>
          </w:tcPr>
          <w:p w14:paraId="42C71C48" w14:textId="77777777" w:rsidR="004D5538" w:rsidRDefault="004D5538">
            <w:r>
              <w:t>Period 1 (am session mark)</w:t>
            </w:r>
          </w:p>
        </w:tc>
      </w:tr>
      <w:tr w:rsidR="004D5538" w14:paraId="14F8F2E2" w14:textId="77777777" w:rsidTr="004D5538">
        <w:tc>
          <w:tcPr>
            <w:tcW w:w="0" w:type="auto"/>
            <w:shd w:val="clear" w:color="auto" w:fill="EEEEEE"/>
            <w:hideMark/>
          </w:tcPr>
          <w:p w14:paraId="48B9C743" w14:textId="77777777" w:rsidR="004D5538" w:rsidRDefault="004D5538">
            <w:r>
              <w:t>9:40 am – 10:40 am</w:t>
            </w:r>
          </w:p>
        </w:tc>
        <w:tc>
          <w:tcPr>
            <w:tcW w:w="0" w:type="auto"/>
            <w:shd w:val="clear" w:color="auto" w:fill="EEEEEE"/>
            <w:hideMark/>
          </w:tcPr>
          <w:p w14:paraId="1A1E3C38" w14:textId="77777777" w:rsidR="004D5538" w:rsidRDefault="004D5538">
            <w:r>
              <w:t>Period 2</w:t>
            </w:r>
          </w:p>
        </w:tc>
      </w:tr>
      <w:tr w:rsidR="004D5538" w14:paraId="6606B775" w14:textId="77777777" w:rsidTr="004D5538">
        <w:tc>
          <w:tcPr>
            <w:tcW w:w="0" w:type="auto"/>
            <w:hideMark/>
          </w:tcPr>
          <w:p w14:paraId="2D8A86F8" w14:textId="77777777" w:rsidR="004D5538" w:rsidRDefault="004D5538">
            <w:r>
              <w:t>10:40 am – 10:55 am</w:t>
            </w:r>
          </w:p>
        </w:tc>
        <w:tc>
          <w:tcPr>
            <w:tcW w:w="0" w:type="auto"/>
            <w:hideMark/>
          </w:tcPr>
          <w:p w14:paraId="36689AC8" w14:textId="77777777" w:rsidR="004D5538" w:rsidRDefault="004D5538">
            <w:r>
              <w:t>Break</w:t>
            </w:r>
          </w:p>
        </w:tc>
      </w:tr>
      <w:tr w:rsidR="004D5538" w14:paraId="48A0C6CD" w14:textId="77777777" w:rsidTr="004D5538">
        <w:tc>
          <w:tcPr>
            <w:tcW w:w="0" w:type="auto"/>
            <w:shd w:val="clear" w:color="auto" w:fill="EEEEEE"/>
            <w:hideMark/>
          </w:tcPr>
          <w:p w14:paraId="2AB8E450" w14:textId="77777777" w:rsidR="004D5538" w:rsidRDefault="004D5538">
            <w:r>
              <w:t>10:55 am – 11:00 am</w:t>
            </w:r>
          </w:p>
        </w:tc>
        <w:tc>
          <w:tcPr>
            <w:tcW w:w="0" w:type="auto"/>
            <w:shd w:val="clear" w:color="auto" w:fill="EEEEEE"/>
            <w:hideMark/>
          </w:tcPr>
          <w:p w14:paraId="121B9E9E" w14:textId="77777777" w:rsidR="004D5538" w:rsidRDefault="004D5538">
            <w:r>
              <w:t>Movement to lessons</w:t>
            </w:r>
          </w:p>
        </w:tc>
      </w:tr>
      <w:tr w:rsidR="004D5538" w14:paraId="4403CDC6" w14:textId="77777777" w:rsidTr="004D5538">
        <w:tc>
          <w:tcPr>
            <w:tcW w:w="0" w:type="auto"/>
            <w:hideMark/>
          </w:tcPr>
          <w:p w14:paraId="5AF7712D" w14:textId="77777777" w:rsidR="004D5538" w:rsidRDefault="004D5538">
            <w:r>
              <w:t>11:00 am – 12:00 pm</w:t>
            </w:r>
          </w:p>
        </w:tc>
        <w:tc>
          <w:tcPr>
            <w:tcW w:w="0" w:type="auto"/>
            <w:hideMark/>
          </w:tcPr>
          <w:p w14:paraId="61BDA8DB" w14:textId="77777777" w:rsidR="004D5538" w:rsidRDefault="004D5538">
            <w:r>
              <w:t>Period 3</w:t>
            </w:r>
          </w:p>
        </w:tc>
      </w:tr>
      <w:tr w:rsidR="004D5538" w14:paraId="3C67B3F7" w14:textId="77777777" w:rsidTr="004D5538">
        <w:tc>
          <w:tcPr>
            <w:tcW w:w="0" w:type="auto"/>
            <w:shd w:val="clear" w:color="auto" w:fill="EEEEEE"/>
            <w:hideMark/>
          </w:tcPr>
          <w:p w14:paraId="60F9F434" w14:textId="77777777" w:rsidR="004D5538" w:rsidRDefault="004D5538">
            <w:r>
              <w:t>12:00 pm – 1:00 pm</w:t>
            </w:r>
          </w:p>
        </w:tc>
        <w:tc>
          <w:tcPr>
            <w:tcW w:w="0" w:type="auto"/>
            <w:shd w:val="clear" w:color="auto" w:fill="EEEEEE"/>
            <w:hideMark/>
          </w:tcPr>
          <w:p w14:paraId="701A4F78" w14:textId="77777777" w:rsidR="004D5538" w:rsidRDefault="004D5538">
            <w:r>
              <w:t>Period 4 (pm session mark)</w:t>
            </w:r>
          </w:p>
        </w:tc>
      </w:tr>
      <w:tr w:rsidR="004D5538" w14:paraId="0A78A3BB" w14:textId="77777777" w:rsidTr="004D5538">
        <w:tc>
          <w:tcPr>
            <w:tcW w:w="0" w:type="auto"/>
            <w:hideMark/>
          </w:tcPr>
          <w:p w14:paraId="716FF0DB" w14:textId="563641BE" w:rsidR="004D5538" w:rsidRDefault="004D5538">
            <w:r>
              <w:t>1</w:t>
            </w:r>
            <w:r w:rsidR="00822D8A">
              <w:t>2.45</w:t>
            </w:r>
            <w:r>
              <w:t xml:space="preserve"> pm – 1:30 pm</w:t>
            </w:r>
          </w:p>
        </w:tc>
        <w:tc>
          <w:tcPr>
            <w:tcW w:w="0" w:type="auto"/>
            <w:hideMark/>
          </w:tcPr>
          <w:p w14:paraId="6E77F180" w14:textId="77777777" w:rsidR="004D5538" w:rsidRDefault="004D5538">
            <w:r>
              <w:t>Lunch</w:t>
            </w:r>
          </w:p>
        </w:tc>
      </w:tr>
      <w:tr w:rsidR="004D5538" w14:paraId="516BAF1F" w14:textId="77777777" w:rsidTr="004D5538">
        <w:tc>
          <w:tcPr>
            <w:tcW w:w="0" w:type="auto"/>
            <w:shd w:val="clear" w:color="auto" w:fill="EEEEEE"/>
            <w:hideMark/>
          </w:tcPr>
          <w:p w14:paraId="512DE385" w14:textId="77777777" w:rsidR="004D5538" w:rsidRDefault="004D5538">
            <w:r>
              <w:t>1:30 pm – 1:35 pm</w:t>
            </w:r>
          </w:p>
        </w:tc>
        <w:tc>
          <w:tcPr>
            <w:tcW w:w="0" w:type="auto"/>
            <w:shd w:val="clear" w:color="auto" w:fill="EEEEEE"/>
            <w:hideMark/>
          </w:tcPr>
          <w:p w14:paraId="687E540F" w14:textId="77777777" w:rsidR="004D5538" w:rsidRDefault="004D5538">
            <w:r>
              <w:t>Movement to lessons</w:t>
            </w:r>
          </w:p>
        </w:tc>
      </w:tr>
      <w:tr w:rsidR="004D5538" w14:paraId="2D19AE4E" w14:textId="77777777" w:rsidTr="004D5538">
        <w:tc>
          <w:tcPr>
            <w:tcW w:w="0" w:type="auto"/>
            <w:hideMark/>
          </w:tcPr>
          <w:p w14:paraId="2B2A12C7" w14:textId="77777777" w:rsidR="004D5538" w:rsidRDefault="004D5538">
            <w:r>
              <w:t>1:35 pm – 2:35 pm</w:t>
            </w:r>
          </w:p>
        </w:tc>
        <w:tc>
          <w:tcPr>
            <w:tcW w:w="0" w:type="auto"/>
            <w:hideMark/>
          </w:tcPr>
          <w:p w14:paraId="081F1FF5" w14:textId="77777777" w:rsidR="004D5538" w:rsidRDefault="004D5538">
            <w:r>
              <w:t>Period 5</w:t>
            </w:r>
          </w:p>
        </w:tc>
      </w:tr>
      <w:tr w:rsidR="004D5538" w14:paraId="2BDE293C" w14:textId="77777777" w:rsidTr="004D5538">
        <w:tc>
          <w:tcPr>
            <w:tcW w:w="0" w:type="auto"/>
            <w:shd w:val="clear" w:color="auto" w:fill="EEEEEE"/>
            <w:hideMark/>
          </w:tcPr>
          <w:p w14:paraId="4D40B7EF" w14:textId="77777777" w:rsidR="004D5538" w:rsidRDefault="004D5538">
            <w:r>
              <w:t>2:35 pm – 3:00 pm</w:t>
            </w:r>
          </w:p>
        </w:tc>
        <w:tc>
          <w:tcPr>
            <w:tcW w:w="0" w:type="auto"/>
            <w:shd w:val="clear" w:color="auto" w:fill="EEEEEE"/>
            <w:hideMark/>
          </w:tcPr>
          <w:p w14:paraId="46DD1E3F" w14:textId="77777777" w:rsidR="004D5538" w:rsidRDefault="004D5538">
            <w:r>
              <w:t>Tutor time</w:t>
            </w:r>
          </w:p>
        </w:tc>
      </w:tr>
      <w:tr w:rsidR="004D5538" w14:paraId="5F142AF4" w14:textId="77777777" w:rsidTr="004D5538">
        <w:tc>
          <w:tcPr>
            <w:tcW w:w="0" w:type="auto"/>
            <w:hideMark/>
          </w:tcPr>
          <w:p w14:paraId="04E0AE2E" w14:textId="77777777" w:rsidR="004D5538" w:rsidRDefault="004D5538">
            <w:r>
              <w:t>3:00 pm – 3:30 pm</w:t>
            </w:r>
          </w:p>
        </w:tc>
        <w:tc>
          <w:tcPr>
            <w:tcW w:w="0" w:type="auto"/>
            <w:hideMark/>
          </w:tcPr>
          <w:p w14:paraId="3A86C3D9" w14:textId="6AF25979" w:rsidR="004D5538" w:rsidRDefault="004D5538">
            <w:r>
              <w:t>Period 6 (Year 11 only September)</w:t>
            </w:r>
          </w:p>
        </w:tc>
      </w:tr>
    </w:tbl>
    <w:p w14:paraId="0E1B96BF" w14:textId="77777777" w:rsidR="00D94000" w:rsidRDefault="00D94000" w:rsidP="00495480">
      <w:pPr>
        <w:rPr>
          <w:rFonts w:ascii="Arial" w:hAnsi="Arial" w:cs="Arial"/>
          <w:b/>
          <w:bCs/>
          <w:color w:val="000000" w:themeColor="text1"/>
          <w:sz w:val="22"/>
          <w:szCs w:val="22"/>
        </w:rPr>
      </w:pPr>
    </w:p>
    <w:p w14:paraId="72E00358" w14:textId="77777777" w:rsidR="008F6158" w:rsidRDefault="008F6158" w:rsidP="00495480">
      <w:pPr>
        <w:rPr>
          <w:rFonts w:ascii="Arial" w:hAnsi="Arial" w:cs="Arial"/>
          <w:b/>
          <w:bCs/>
          <w:color w:val="000000" w:themeColor="text1"/>
          <w:sz w:val="22"/>
          <w:szCs w:val="22"/>
        </w:rPr>
      </w:pPr>
    </w:p>
    <w:p w14:paraId="254971E8" w14:textId="77777777" w:rsidR="008F6158" w:rsidRDefault="008F6158" w:rsidP="00495480">
      <w:pPr>
        <w:rPr>
          <w:rFonts w:ascii="Arial" w:hAnsi="Arial" w:cs="Arial"/>
          <w:b/>
          <w:bCs/>
          <w:color w:val="000000" w:themeColor="text1"/>
          <w:sz w:val="22"/>
          <w:szCs w:val="22"/>
        </w:rPr>
      </w:pPr>
    </w:p>
    <w:p w14:paraId="5828559E" w14:textId="77777777" w:rsidR="008F6158" w:rsidRDefault="008F6158" w:rsidP="00495480">
      <w:pPr>
        <w:rPr>
          <w:rFonts w:ascii="Arial" w:hAnsi="Arial" w:cs="Arial"/>
          <w:b/>
          <w:bCs/>
          <w:color w:val="000000" w:themeColor="text1"/>
          <w:sz w:val="22"/>
          <w:szCs w:val="22"/>
        </w:rPr>
      </w:pPr>
    </w:p>
    <w:p w14:paraId="79FC7AD6" w14:textId="77777777" w:rsidR="00D94000" w:rsidRDefault="00D94000" w:rsidP="00495480">
      <w:pPr>
        <w:rPr>
          <w:rFonts w:ascii="Arial" w:hAnsi="Arial" w:cs="Arial"/>
          <w:b/>
          <w:bCs/>
          <w:color w:val="000000" w:themeColor="text1"/>
          <w:sz w:val="22"/>
          <w:szCs w:val="22"/>
        </w:rPr>
      </w:pPr>
    </w:p>
    <w:p w14:paraId="12FE953C" w14:textId="5372E65E" w:rsidR="00145B70" w:rsidRPr="009E6BB4" w:rsidRDefault="001F6FEE" w:rsidP="00495480">
      <w:pPr>
        <w:rPr>
          <w:rFonts w:ascii="Arial" w:hAnsi="Arial" w:cs="Arial"/>
          <w:b/>
          <w:bCs/>
          <w:color w:val="000000" w:themeColor="text1"/>
          <w:sz w:val="22"/>
          <w:szCs w:val="22"/>
        </w:rPr>
      </w:pPr>
      <w:r w:rsidRPr="009E6BB4">
        <w:rPr>
          <w:rFonts w:ascii="Arial" w:hAnsi="Arial" w:cs="Arial"/>
          <w:b/>
          <w:bCs/>
          <w:color w:val="000000" w:themeColor="text1"/>
          <w:sz w:val="22"/>
          <w:szCs w:val="22"/>
        </w:rPr>
        <w:t>1.5 Academy Service Times</w:t>
      </w:r>
      <w:r w:rsidR="008C4F1B" w:rsidRPr="009E6BB4">
        <w:rPr>
          <w:rFonts w:ascii="Arial" w:hAnsi="Arial" w:cs="Arial"/>
          <w:b/>
          <w:bCs/>
          <w:color w:val="000000" w:themeColor="text1"/>
          <w:sz w:val="22"/>
          <w:szCs w:val="22"/>
        </w:rPr>
        <w:t xml:space="preserve"> and Points – Normal Provision</w:t>
      </w:r>
      <w:r w:rsidR="00145B70" w:rsidRPr="009E6BB4">
        <w:rPr>
          <w:rFonts w:ascii="Arial" w:hAnsi="Arial" w:cs="Arial"/>
          <w:b/>
          <w:bCs/>
          <w:color w:val="000000" w:themeColor="text1"/>
          <w:sz w:val="22"/>
          <w:szCs w:val="22"/>
        </w:rPr>
        <w:t xml:space="preserve"> </w:t>
      </w:r>
    </w:p>
    <w:p w14:paraId="37C21212" w14:textId="66C23E45" w:rsidR="001F6FEE" w:rsidRPr="009E6BB4" w:rsidRDefault="00145B70" w:rsidP="00495480">
      <w:pPr>
        <w:rPr>
          <w:rFonts w:ascii="Arial" w:hAnsi="Arial" w:cs="Arial"/>
          <w:b/>
          <w:bCs/>
          <w:color w:val="000000" w:themeColor="text1"/>
          <w:sz w:val="22"/>
          <w:szCs w:val="22"/>
        </w:rPr>
      </w:pPr>
      <w:r w:rsidRPr="009E6BB4">
        <w:rPr>
          <w:rFonts w:ascii="Arial" w:hAnsi="Arial" w:cs="Arial"/>
          <w:b/>
          <w:bCs/>
          <w:color w:val="000000" w:themeColor="text1"/>
          <w:sz w:val="22"/>
          <w:szCs w:val="22"/>
        </w:rPr>
        <w:t xml:space="preserve"> </w:t>
      </w:r>
    </w:p>
    <w:tbl>
      <w:tblPr>
        <w:tblStyle w:val="TableGrid"/>
        <w:tblW w:w="0" w:type="auto"/>
        <w:tblLook w:val="04A0" w:firstRow="1" w:lastRow="0" w:firstColumn="1" w:lastColumn="0" w:noHBand="0" w:noVBand="1"/>
      </w:tblPr>
      <w:tblGrid>
        <w:gridCol w:w="2263"/>
        <w:gridCol w:w="2977"/>
        <w:gridCol w:w="3770"/>
      </w:tblGrid>
      <w:tr w:rsidR="009E6BB4" w:rsidRPr="009E6BB4" w14:paraId="02D92C74" w14:textId="77777777" w:rsidTr="00D94000">
        <w:tc>
          <w:tcPr>
            <w:tcW w:w="2263" w:type="dxa"/>
          </w:tcPr>
          <w:p w14:paraId="1152C001" w14:textId="77777777" w:rsidR="00495480" w:rsidRPr="009E6BB4" w:rsidRDefault="00495480" w:rsidP="00C81F5E">
            <w:pPr>
              <w:rPr>
                <w:rFonts w:ascii="Arial" w:hAnsi="Arial" w:cs="Arial"/>
                <w:b/>
                <w:color w:val="000000" w:themeColor="text1"/>
                <w:sz w:val="22"/>
                <w:szCs w:val="22"/>
              </w:rPr>
            </w:pPr>
            <w:r w:rsidRPr="009E6BB4">
              <w:rPr>
                <w:rFonts w:ascii="Arial" w:hAnsi="Arial" w:cs="Arial"/>
                <w:b/>
                <w:color w:val="000000" w:themeColor="text1"/>
                <w:sz w:val="22"/>
                <w:szCs w:val="22"/>
              </w:rPr>
              <w:t xml:space="preserve">Service </w:t>
            </w:r>
          </w:p>
        </w:tc>
        <w:tc>
          <w:tcPr>
            <w:tcW w:w="2977" w:type="dxa"/>
          </w:tcPr>
          <w:p w14:paraId="2E9C9951" w14:textId="77777777" w:rsidR="00495480" w:rsidRPr="009E6BB4" w:rsidRDefault="00E04106" w:rsidP="00C81F5E">
            <w:pPr>
              <w:rPr>
                <w:rFonts w:ascii="Arial" w:hAnsi="Arial" w:cs="Arial"/>
                <w:b/>
                <w:color w:val="000000" w:themeColor="text1"/>
                <w:sz w:val="22"/>
                <w:szCs w:val="22"/>
              </w:rPr>
            </w:pPr>
            <w:r w:rsidRPr="009E6BB4">
              <w:rPr>
                <w:rFonts w:ascii="Arial" w:hAnsi="Arial" w:cs="Arial"/>
                <w:b/>
                <w:color w:val="000000" w:themeColor="text1"/>
                <w:sz w:val="22"/>
                <w:szCs w:val="22"/>
              </w:rPr>
              <w:t>Location</w:t>
            </w:r>
          </w:p>
        </w:tc>
        <w:tc>
          <w:tcPr>
            <w:tcW w:w="3770" w:type="dxa"/>
          </w:tcPr>
          <w:p w14:paraId="48B27FAF" w14:textId="77777777" w:rsidR="00495480" w:rsidRPr="009E6BB4" w:rsidRDefault="00495480" w:rsidP="00C81F5E">
            <w:pPr>
              <w:rPr>
                <w:rFonts w:ascii="Arial" w:hAnsi="Arial" w:cs="Arial"/>
                <w:b/>
                <w:color w:val="000000" w:themeColor="text1"/>
                <w:sz w:val="22"/>
                <w:szCs w:val="22"/>
              </w:rPr>
            </w:pPr>
            <w:r w:rsidRPr="009E6BB4">
              <w:rPr>
                <w:rFonts w:ascii="Arial" w:hAnsi="Arial" w:cs="Arial"/>
                <w:b/>
                <w:color w:val="000000" w:themeColor="text1"/>
                <w:sz w:val="22"/>
                <w:szCs w:val="22"/>
              </w:rPr>
              <w:t>Times</w:t>
            </w:r>
          </w:p>
        </w:tc>
      </w:tr>
      <w:tr w:rsidR="009E6BB4" w:rsidRPr="009E6BB4" w14:paraId="3C663AAE" w14:textId="77777777" w:rsidTr="00D94000">
        <w:tc>
          <w:tcPr>
            <w:tcW w:w="2263" w:type="dxa"/>
          </w:tcPr>
          <w:p w14:paraId="2F0DD24E" w14:textId="0618ED8C" w:rsidR="00863821" w:rsidRPr="009E6BB4" w:rsidRDefault="00D94000" w:rsidP="00863821">
            <w:pPr>
              <w:rPr>
                <w:rFonts w:ascii="Arial" w:hAnsi="Arial" w:cs="Arial"/>
                <w:color w:val="000000" w:themeColor="text1"/>
                <w:sz w:val="22"/>
                <w:szCs w:val="22"/>
              </w:rPr>
            </w:pPr>
            <w:r>
              <w:rPr>
                <w:rFonts w:ascii="Arial" w:hAnsi="Arial" w:cs="Arial"/>
                <w:color w:val="000000" w:themeColor="text1"/>
                <w:sz w:val="22"/>
                <w:szCs w:val="22"/>
              </w:rPr>
              <w:t xml:space="preserve">National </w:t>
            </w:r>
            <w:r w:rsidR="006629F9" w:rsidRPr="009E6BB4">
              <w:rPr>
                <w:rFonts w:ascii="Arial" w:hAnsi="Arial" w:cs="Arial"/>
                <w:color w:val="000000" w:themeColor="text1"/>
                <w:sz w:val="22"/>
                <w:szCs w:val="22"/>
              </w:rPr>
              <w:t xml:space="preserve">Breakfast </w:t>
            </w:r>
            <w:r>
              <w:rPr>
                <w:rFonts w:ascii="Arial" w:hAnsi="Arial" w:cs="Arial"/>
                <w:color w:val="000000" w:themeColor="text1"/>
                <w:sz w:val="22"/>
                <w:szCs w:val="22"/>
              </w:rPr>
              <w:t>Scheme</w:t>
            </w:r>
          </w:p>
        </w:tc>
        <w:tc>
          <w:tcPr>
            <w:tcW w:w="2977" w:type="dxa"/>
          </w:tcPr>
          <w:p w14:paraId="69C84641" w14:textId="2850F5C0" w:rsidR="00863821" w:rsidRPr="009E6BB4" w:rsidRDefault="00342D8E" w:rsidP="00863821">
            <w:pPr>
              <w:rPr>
                <w:rFonts w:ascii="Arial" w:hAnsi="Arial" w:cs="Arial"/>
                <w:color w:val="000000" w:themeColor="text1"/>
                <w:sz w:val="22"/>
                <w:szCs w:val="22"/>
              </w:rPr>
            </w:pPr>
            <w:r>
              <w:rPr>
                <w:rFonts w:ascii="Arial" w:hAnsi="Arial" w:cs="Arial"/>
                <w:color w:val="000000" w:themeColor="text1"/>
                <w:sz w:val="22"/>
                <w:szCs w:val="22"/>
              </w:rPr>
              <w:t xml:space="preserve">Collected from the kitchen by Academy staff </w:t>
            </w:r>
          </w:p>
        </w:tc>
        <w:tc>
          <w:tcPr>
            <w:tcW w:w="3770" w:type="dxa"/>
          </w:tcPr>
          <w:p w14:paraId="5CC99501" w14:textId="6743EE2E" w:rsidR="00863821" w:rsidRPr="009E6BB4" w:rsidRDefault="00D21E77" w:rsidP="00D04B1B">
            <w:pPr>
              <w:rPr>
                <w:rFonts w:ascii="Arial" w:hAnsi="Arial" w:cs="Arial"/>
                <w:color w:val="000000" w:themeColor="text1"/>
                <w:sz w:val="22"/>
                <w:szCs w:val="22"/>
              </w:rPr>
            </w:pPr>
            <w:r>
              <w:rPr>
                <w:rFonts w:ascii="Arial" w:hAnsi="Arial" w:cs="Arial"/>
                <w:color w:val="000000" w:themeColor="text1"/>
                <w:sz w:val="22"/>
                <w:szCs w:val="22"/>
              </w:rPr>
              <w:t xml:space="preserve">Ready for collection for </w:t>
            </w:r>
            <w:r w:rsidR="009E6BB4" w:rsidRPr="009E6BB4">
              <w:rPr>
                <w:rFonts w:ascii="Arial" w:hAnsi="Arial"/>
                <w:color w:val="000000" w:themeColor="text1"/>
                <w:sz w:val="22"/>
                <w:szCs w:val="22"/>
              </w:rPr>
              <w:t>8.</w:t>
            </w:r>
            <w:r w:rsidR="00342D8E">
              <w:rPr>
                <w:rFonts w:ascii="Arial" w:hAnsi="Arial"/>
                <w:color w:val="000000" w:themeColor="text1"/>
                <w:sz w:val="22"/>
                <w:szCs w:val="22"/>
              </w:rPr>
              <w:t>15</w:t>
            </w:r>
            <w:r w:rsidR="009E6BB4" w:rsidRPr="009E6BB4">
              <w:rPr>
                <w:rFonts w:ascii="Arial" w:hAnsi="Arial"/>
                <w:color w:val="000000" w:themeColor="text1"/>
                <w:sz w:val="22"/>
                <w:szCs w:val="22"/>
              </w:rPr>
              <w:t>am</w:t>
            </w:r>
          </w:p>
        </w:tc>
      </w:tr>
      <w:tr w:rsidR="009E6BB4" w:rsidRPr="009E6BB4" w14:paraId="40D1B40E" w14:textId="77777777" w:rsidTr="00D94000">
        <w:tc>
          <w:tcPr>
            <w:tcW w:w="2263" w:type="dxa"/>
          </w:tcPr>
          <w:p w14:paraId="775EF6AE" w14:textId="2716063E"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Breaktime</w:t>
            </w:r>
          </w:p>
        </w:tc>
        <w:tc>
          <w:tcPr>
            <w:tcW w:w="2977" w:type="dxa"/>
          </w:tcPr>
          <w:p w14:paraId="112A5D7C" w14:textId="0AB91120"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Dining Room</w:t>
            </w:r>
            <w:r w:rsidR="00342D8E">
              <w:rPr>
                <w:rFonts w:ascii="Arial" w:hAnsi="Arial" w:cs="Arial"/>
                <w:color w:val="000000" w:themeColor="text1"/>
                <w:sz w:val="22"/>
                <w:szCs w:val="22"/>
              </w:rPr>
              <w:t xml:space="preserve">, Courtyard </w:t>
            </w:r>
          </w:p>
        </w:tc>
        <w:tc>
          <w:tcPr>
            <w:tcW w:w="3770" w:type="dxa"/>
          </w:tcPr>
          <w:p w14:paraId="215123A8" w14:textId="1B06FC54" w:rsidR="009E6BB4" w:rsidRPr="009E6BB4" w:rsidRDefault="00342D8E" w:rsidP="009E6BB4">
            <w:pPr>
              <w:rPr>
                <w:rFonts w:ascii="Arial" w:hAnsi="Arial" w:cs="Arial"/>
                <w:color w:val="000000" w:themeColor="text1"/>
                <w:sz w:val="22"/>
                <w:szCs w:val="22"/>
              </w:rPr>
            </w:pPr>
            <w:r>
              <w:rPr>
                <w:rFonts w:ascii="Arial" w:hAnsi="Arial" w:cs="Arial"/>
                <w:color w:val="000000" w:themeColor="text1"/>
                <w:sz w:val="22"/>
                <w:szCs w:val="22"/>
              </w:rPr>
              <w:t>10.40am- 10.55am</w:t>
            </w:r>
          </w:p>
        </w:tc>
      </w:tr>
      <w:tr w:rsidR="00342D8E" w:rsidRPr="009E6BB4" w14:paraId="345C9AC9" w14:textId="77777777" w:rsidTr="00D94000">
        <w:tc>
          <w:tcPr>
            <w:tcW w:w="2263" w:type="dxa"/>
          </w:tcPr>
          <w:p w14:paraId="38E5ED98" w14:textId="77777777" w:rsidR="00342D8E" w:rsidRPr="009E6BB4" w:rsidRDefault="00342D8E" w:rsidP="00342D8E">
            <w:pPr>
              <w:rPr>
                <w:rFonts w:ascii="Arial" w:hAnsi="Arial" w:cs="Arial"/>
                <w:color w:val="000000" w:themeColor="text1"/>
                <w:sz w:val="22"/>
                <w:szCs w:val="22"/>
              </w:rPr>
            </w:pPr>
            <w:r w:rsidRPr="009E6BB4">
              <w:rPr>
                <w:rFonts w:ascii="Arial" w:hAnsi="Arial" w:cs="Arial"/>
                <w:color w:val="000000" w:themeColor="text1"/>
                <w:sz w:val="22"/>
                <w:szCs w:val="22"/>
              </w:rPr>
              <w:t>Lunch Provision</w:t>
            </w:r>
          </w:p>
        </w:tc>
        <w:tc>
          <w:tcPr>
            <w:tcW w:w="2977" w:type="dxa"/>
          </w:tcPr>
          <w:p w14:paraId="7D53068E" w14:textId="58766A79" w:rsidR="00342D8E" w:rsidRPr="009E6BB4" w:rsidRDefault="00342D8E" w:rsidP="00342D8E">
            <w:pPr>
              <w:rPr>
                <w:rFonts w:ascii="Arial" w:hAnsi="Arial" w:cs="Arial"/>
                <w:color w:val="000000" w:themeColor="text1"/>
                <w:sz w:val="22"/>
                <w:szCs w:val="22"/>
              </w:rPr>
            </w:pPr>
            <w:r w:rsidRPr="009E6BB4">
              <w:rPr>
                <w:rFonts w:ascii="Arial" w:hAnsi="Arial" w:cs="Arial"/>
                <w:color w:val="000000" w:themeColor="text1"/>
                <w:sz w:val="22"/>
                <w:szCs w:val="22"/>
              </w:rPr>
              <w:t>Dining Room</w:t>
            </w:r>
            <w:r>
              <w:rPr>
                <w:rFonts w:ascii="Arial" w:hAnsi="Arial" w:cs="Arial"/>
                <w:color w:val="000000" w:themeColor="text1"/>
                <w:sz w:val="22"/>
                <w:szCs w:val="22"/>
              </w:rPr>
              <w:t>, Courtyard and Hall</w:t>
            </w:r>
          </w:p>
        </w:tc>
        <w:tc>
          <w:tcPr>
            <w:tcW w:w="3770" w:type="dxa"/>
          </w:tcPr>
          <w:p w14:paraId="3573BE69" w14:textId="2447B841" w:rsidR="00342D8E" w:rsidRPr="009E6BB4" w:rsidRDefault="00342D8E" w:rsidP="00342D8E">
            <w:pPr>
              <w:rPr>
                <w:rFonts w:ascii="Arial" w:hAnsi="Arial" w:cs="Arial"/>
                <w:color w:val="000000" w:themeColor="text1"/>
                <w:sz w:val="22"/>
                <w:szCs w:val="22"/>
              </w:rPr>
            </w:pPr>
            <w:r>
              <w:rPr>
                <w:rFonts w:ascii="Arial" w:hAnsi="Arial" w:cs="Arial"/>
                <w:color w:val="000000" w:themeColor="text1"/>
                <w:sz w:val="22"/>
                <w:szCs w:val="22"/>
              </w:rPr>
              <w:t>1</w:t>
            </w:r>
            <w:r w:rsidR="00D21E77">
              <w:rPr>
                <w:rFonts w:ascii="Arial" w:hAnsi="Arial" w:cs="Arial"/>
                <w:color w:val="000000" w:themeColor="text1"/>
                <w:sz w:val="22"/>
                <w:szCs w:val="22"/>
              </w:rPr>
              <w:t>2.45pm</w:t>
            </w:r>
            <w:r>
              <w:rPr>
                <w:rFonts w:ascii="Arial" w:hAnsi="Arial" w:cs="Arial"/>
                <w:color w:val="000000" w:themeColor="text1"/>
                <w:sz w:val="22"/>
                <w:szCs w:val="22"/>
              </w:rPr>
              <w:t xml:space="preserve"> – 1.30pm</w:t>
            </w:r>
          </w:p>
        </w:tc>
      </w:tr>
      <w:tr w:rsidR="009E6BB4" w:rsidRPr="009E6BB4" w14:paraId="454F60FB" w14:textId="77777777" w:rsidTr="00D94000">
        <w:tc>
          <w:tcPr>
            <w:tcW w:w="2263" w:type="dxa"/>
          </w:tcPr>
          <w:p w14:paraId="492C71F4" w14:textId="34AE8EF3"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After school service</w:t>
            </w:r>
          </w:p>
        </w:tc>
        <w:tc>
          <w:tcPr>
            <w:tcW w:w="2977" w:type="dxa"/>
          </w:tcPr>
          <w:p w14:paraId="491C766E" w14:textId="27AEE2CF"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Only on request for events</w:t>
            </w:r>
          </w:p>
        </w:tc>
        <w:tc>
          <w:tcPr>
            <w:tcW w:w="3770" w:type="dxa"/>
          </w:tcPr>
          <w:p w14:paraId="63F83D2A" w14:textId="7B3FF391"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As required</w:t>
            </w:r>
          </w:p>
        </w:tc>
      </w:tr>
      <w:tr w:rsidR="009E6BB4" w:rsidRPr="009E6BB4" w14:paraId="21F886F7" w14:textId="77777777" w:rsidTr="00D94000">
        <w:tc>
          <w:tcPr>
            <w:tcW w:w="2263" w:type="dxa"/>
          </w:tcPr>
          <w:p w14:paraId="540C7C1D" w14:textId="58785F04"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Service on Teacher Training Days</w:t>
            </w:r>
          </w:p>
        </w:tc>
        <w:tc>
          <w:tcPr>
            <w:tcW w:w="2977" w:type="dxa"/>
          </w:tcPr>
          <w:p w14:paraId="7E024377" w14:textId="61E1913A"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 xml:space="preserve">Dining Room or </w:t>
            </w:r>
            <w:r w:rsidR="003F18BA">
              <w:rPr>
                <w:rFonts w:ascii="Arial" w:hAnsi="Arial" w:cs="Arial"/>
                <w:color w:val="000000" w:themeColor="text1"/>
                <w:sz w:val="22"/>
                <w:szCs w:val="22"/>
              </w:rPr>
              <w:t>meeting</w:t>
            </w:r>
            <w:r w:rsidRPr="009E6BB4">
              <w:rPr>
                <w:rFonts w:ascii="Arial" w:hAnsi="Arial" w:cs="Arial"/>
                <w:color w:val="000000" w:themeColor="text1"/>
                <w:sz w:val="22"/>
                <w:szCs w:val="22"/>
              </w:rPr>
              <w:t xml:space="preserve"> rooms</w:t>
            </w:r>
          </w:p>
        </w:tc>
        <w:tc>
          <w:tcPr>
            <w:tcW w:w="3770" w:type="dxa"/>
          </w:tcPr>
          <w:p w14:paraId="37E331C1" w14:textId="59F41188"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Occasional depending on cost from Contractor</w:t>
            </w:r>
          </w:p>
        </w:tc>
      </w:tr>
      <w:tr w:rsidR="009E6BB4" w:rsidRPr="009E6BB4" w14:paraId="60D48D4E" w14:textId="77777777" w:rsidTr="00D94000">
        <w:tc>
          <w:tcPr>
            <w:tcW w:w="2263" w:type="dxa"/>
          </w:tcPr>
          <w:p w14:paraId="41D38A1A" w14:textId="11FB143F"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Hospitality</w:t>
            </w:r>
          </w:p>
        </w:tc>
        <w:tc>
          <w:tcPr>
            <w:tcW w:w="2977" w:type="dxa"/>
          </w:tcPr>
          <w:p w14:paraId="6B65D9B7" w14:textId="0A962B11"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 xml:space="preserve">Where required </w:t>
            </w:r>
          </w:p>
        </w:tc>
        <w:tc>
          <w:tcPr>
            <w:tcW w:w="3770" w:type="dxa"/>
          </w:tcPr>
          <w:p w14:paraId="3D5E2C41" w14:textId="72398248"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Occasional depending on cost from Contractor</w:t>
            </w:r>
          </w:p>
        </w:tc>
      </w:tr>
      <w:tr w:rsidR="009E6BB4" w:rsidRPr="009E6BB4" w14:paraId="7ABD9969" w14:textId="77777777" w:rsidTr="00D94000">
        <w:tc>
          <w:tcPr>
            <w:tcW w:w="2263" w:type="dxa"/>
          </w:tcPr>
          <w:p w14:paraId="4FB34B21" w14:textId="4F6BA60D"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 xml:space="preserve">Open Evenings / days </w:t>
            </w:r>
          </w:p>
        </w:tc>
        <w:tc>
          <w:tcPr>
            <w:tcW w:w="2977" w:type="dxa"/>
          </w:tcPr>
          <w:p w14:paraId="2C561C96" w14:textId="32FB6265"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 xml:space="preserve">Dining Room </w:t>
            </w:r>
          </w:p>
        </w:tc>
        <w:tc>
          <w:tcPr>
            <w:tcW w:w="3770" w:type="dxa"/>
          </w:tcPr>
          <w:p w14:paraId="7E937A09" w14:textId="40891D48" w:rsidR="009E6BB4" w:rsidRPr="009E6BB4" w:rsidRDefault="009E6BB4" w:rsidP="009E6BB4">
            <w:pPr>
              <w:rPr>
                <w:rFonts w:ascii="Arial" w:hAnsi="Arial" w:cs="Arial"/>
                <w:color w:val="000000" w:themeColor="text1"/>
                <w:sz w:val="22"/>
                <w:szCs w:val="22"/>
              </w:rPr>
            </w:pPr>
            <w:r w:rsidRPr="009E6BB4">
              <w:rPr>
                <w:rFonts w:ascii="Arial" w:hAnsi="Arial" w:cs="Arial"/>
                <w:color w:val="000000" w:themeColor="text1"/>
                <w:sz w:val="22"/>
                <w:szCs w:val="22"/>
              </w:rPr>
              <w:t xml:space="preserve">As required </w:t>
            </w:r>
          </w:p>
        </w:tc>
      </w:tr>
    </w:tbl>
    <w:p w14:paraId="281BB8CC" w14:textId="13BBACDE" w:rsidR="00DA6750" w:rsidRPr="006629F9" w:rsidRDefault="00DA6750">
      <w:pPr>
        <w:rPr>
          <w:rFonts w:ascii="Arial" w:hAnsi="Arial" w:cs="Arial"/>
          <w:b/>
          <w:color w:val="FF0000"/>
          <w:sz w:val="22"/>
          <w:szCs w:val="22"/>
          <w:highlight w:val="yellow"/>
        </w:rPr>
      </w:pPr>
    </w:p>
    <w:p w14:paraId="472623EE" w14:textId="77777777" w:rsidR="0015088B" w:rsidRPr="003D42E4" w:rsidRDefault="0015088B" w:rsidP="0015088B">
      <w:pPr>
        <w:jc w:val="both"/>
        <w:rPr>
          <w:rFonts w:ascii="Arial" w:hAnsi="Arial" w:cs="Arial"/>
          <w:color w:val="FF0000"/>
          <w:sz w:val="22"/>
          <w:szCs w:val="22"/>
        </w:rPr>
      </w:pPr>
    </w:p>
    <w:p w14:paraId="399736C7" w14:textId="67AA6905" w:rsidR="001C1F92" w:rsidRDefault="00093746" w:rsidP="001C1F92">
      <w:pPr>
        <w:jc w:val="both"/>
        <w:rPr>
          <w:rFonts w:ascii="Arial" w:hAnsi="Arial" w:cs="Arial"/>
          <w:b/>
          <w:color w:val="000000" w:themeColor="text1"/>
          <w:sz w:val="22"/>
          <w:szCs w:val="22"/>
        </w:rPr>
      </w:pPr>
      <w:r w:rsidRPr="00863821">
        <w:rPr>
          <w:rFonts w:ascii="Arial" w:hAnsi="Arial" w:cs="Arial"/>
          <w:b/>
          <w:color w:val="000000" w:themeColor="text1"/>
          <w:sz w:val="22"/>
          <w:szCs w:val="22"/>
        </w:rPr>
        <w:t>2</w:t>
      </w:r>
      <w:r w:rsidR="001C1F92" w:rsidRPr="00863821">
        <w:rPr>
          <w:rFonts w:ascii="Arial" w:hAnsi="Arial" w:cs="Arial"/>
          <w:b/>
          <w:color w:val="000000" w:themeColor="text1"/>
          <w:sz w:val="22"/>
          <w:szCs w:val="22"/>
        </w:rPr>
        <w:t xml:space="preserve">. Additional </w:t>
      </w:r>
      <w:r w:rsidRPr="00863821">
        <w:rPr>
          <w:rFonts w:ascii="Arial" w:hAnsi="Arial" w:cs="Arial"/>
          <w:b/>
          <w:color w:val="000000" w:themeColor="text1"/>
          <w:sz w:val="22"/>
          <w:szCs w:val="22"/>
        </w:rPr>
        <w:t xml:space="preserve">Academy </w:t>
      </w:r>
      <w:r w:rsidR="001C1F92" w:rsidRPr="00863821">
        <w:rPr>
          <w:rFonts w:ascii="Arial" w:hAnsi="Arial" w:cs="Arial"/>
          <w:b/>
          <w:color w:val="000000" w:themeColor="text1"/>
          <w:sz w:val="22"/>
          <w:szCs w:val="22"/>
        </w:rPr>
        <w:t>Information</w:t>
      </w:r>
    </w:p>
    <w:p w14:paraId="0F8BC9D3" w14:textId="77777777" w:rsidR="00FB2F15" w:rsidRPr="00863821" w:rsidRDefault="00FB2F15" w:rsidP="001C1F92">
      <w:pPr>
        <w:jc w:val="both"/>
        <w:rPr>
          <w:rFonts w:ascii="Arial" w:hAnsi="Arial" w:cs="Arial"/>
          <w:b/>
          <w:color w:val="000000" w:themeColor="text1"/>
          <w:sz w:val="22"/>
          <w:szCs w:val="22"/>
        </w:rPr>
      </w:pPr>
    </w:p>
    <w:p w14:paraId="2E4CDEC4" w14:textId="0D89194F" w:rsidR="00342D8E" w:rsidRDefault="002D567F" w:rsidP="002E4680">
      <w:pPr>
        <w:jc w:val="both"/>
        <w:rPr>
          <w:rFonts w:ascii="Arial" w:hAnsi="Arial" w:cs="Arial"/>
          <w:color w:val="000000" w:themeColor="text1"/>
          <w:sz w:val="22"/>
          <w:szCs w:val="22"/>
        </w:rPr>
      </w:pPr>
      <w:r w:rsidRPr="00FB2F15">
        <w:rPr>
          <w:rFonts w:ascii="Arial" w:hAnsi="Arial" w:cs="Arial"/>
          <w:color w:val="000000" w:themeColor="text1"/>
          <w:sz w:val="22"/>
          <w:szCs w:val="22"/>
        </w:rPr>
        <w:t xml:space="preserve">2.1 </w:t>
      </w:r>
      <w:r w:rsidR="00342D8E">
        <w:rPr>
          <w:rFonts w:ascii="Arial" w:hAnsi="Arial" w:cs="Arial"/>
          <w:color w:val="000000" w:themeColor="text1"/>
          <w:sz w:val="22"/>
          <w:szCs w:val="22"/>
        </w:rPr>
        <w:t>In the main dining room there is a</w:t>
      </w:r>
      <w:r w:rsidR="00651096" w:rsidRPr="00FB2F15">
        <w:rPr>
          <w:rFonts w:ascii="Arial" w:hAnsi="Arial" w:cs="Arial"/>
          <w:color w:val="000000" w:themeColor="text1"/>
          <w:sz w:val="22"/>
          <w:szCs w:val="22"/>
        </w:rPr>
        <w:t xml:space="preserve"> </w:t>
      </w:r>
      <w:r w:rsidR="00FB2F15" w:rsidRPr="00FB2F15">
        <w:rPr>
          <w:rFonts w:ascii="Arial" w:hAnsi="Arial" w:cs="Arial"/>
          <w:color w:val="000000" w:themeColor="text1"/>
          <w:sz w:val="22"/>
          <w:szCs w:val="22"/>
        </w:rPr>
        <w:t>straight-line</w:t>
      </w:r>
      <w:r w:rsidR="00651096" w:rsidRPr="00FB2F15">
        <w:rPr>
          <w:rFonts w:ascii="Arial" w:hAnsi="Arial" w:cs="Arial"/>
          <w:color w:val="000000" w:themeColor="text1"/>
          <w:sz w:val="22"/>
          <w:szCs w:val="22"/>
        </w:rPr>
        <w:t xml:space="preserve"> servery, with </w:t>
      </w:r>
      <w:r w:rsidR="00342D8E">
        <w:rPr>
          <w:rFonts w:ascii="Arial" w:hAnsi="Arial" w:cs="Arial"/>
          <w:color w:val="000000" w:themeColor="text1"/>
          <w:sz w:val="22"/>
          <w:szCs w:val="22"/>
        </w:rPr>
        <w:t>3 service points serving grab and go a further service point serving the main meals and cold food.</w:t>
      </w:r>
    </w:p>
    <w:p w14:paraId="18B7B738" w14:textId="77777777" w:rsidR="00651096" w:rsidRPr="00FB2F15" w:rsidRDefault="00651096" w:rsidP="002E4680">
      <w:pPr>
        <w:jc w:val="both"/>
        <w:rPr>
          <w:rFonts w:ascii="Arial" w:hAnsi="Arial" w:cs="Arial"/>
          <w:color w:val="000000" w:themeColor="text1"/>
          <w:sz w:val="22"/>
          <w:szCs w:val="22"/>
        </w:rPr>
      </w:pPr>
    </w:p>
    <w:p w14:paraId="6A85CA8E" w14:textId="551A5945" w:rsidR="00342D8E" w:rsidRDefault="00342D8E" w:rsidP="002E4680">
      <w:pPr>
        <w:jc w:val="both"/>
        <w:rPr>
          <w:rFonts w:ascii="Arial" w:hAnsi="Arial" w:cs="Arial"/>
          <w:color w:val="000000" w:themeColor="text1"/>
          <w:sz w:val="22"/>
          <w:szCs w:val="22"/>
        </w:rPr>
      </w:pPr>
      <w:r>
        <w:rPr>
          <w:rFonts w:ascii="Arial" w:hAnsi="Arial" w:cs="Arial"/>
          <w:color w:val="000000" w:themeColor="text1"/>
          <w:sz w:val="22"/>
          <w:szCs w:val="22"/>
        </w:rPr>
        <w:t xml:space="preserve">Adjacent to the kitchen is another service area that serves food out to the internal courtyard serving grab and go </w:t>
      </w:r>
      <w:r w:rsidR="00822D8A">
        <w:rPr>
          <w:rFonts w:ascii="Arial" w:hAnsi="Arial" w:cs="Arial"/>
          <w:color w:val="000000" w:themeColor="text1"/>
          <w:sz w:val="22"/>
          <w:szCs w:val="22"/>
        </w:rPr>
        <w:t xml:space="preserve">type </w:t>
      </w:r>
      <w:r>
        <w:rPr>
          <w:rFonts w:ascii="Arial" w:hAnsi="Arial" w:cs="Arial"/>
          <w:color w:val="000000" w:themeColor="text1"/>
          <w:sz w:val="22"/>
          <w:szCs w:val="22"/>
        </w:rPr>
        <w:t>food.</w:t>
      </w:r>
    </w:p>
    <w:p w14:paraId="2C6D7B06" w14:textId="77777777" w:rsidR="00342D8E" w:rsidRDefault="00342D8E" w:rsidP="002E4680">
      <w:pPr>
        <w:jc w:val="both"/>
        <w:rPr>
          <w:rFonts w:ascii="Arial" w:hAnsi="Arial" w:cs="Arial"/>
          <w:color w:val="000000" w:themeColor="text1"/>
          <w:sz w:val="22"/>
          <w:szCs w:val="22"/>
        </w:rPr>
      </w:pPr>
    </w:p>
    <w:p w14:paraId="0111F8F9" w14:textId="12F80BCC" w:rsidR="002E4680" w:rsidRPr="00FB2F15" w:rsidRDefault="00342D8E" w:rsidP="002E4680">
      <w:pPr>
        <w:jc w:val="both"/>
        <w:rPr>
          <w:rFonts w:ascii="Arial" w:hAnsi="Arial" w:cs="Arial"/>
          <w:color w:val="000000" w:themeColor="text1"/>
          <w:sz w:val="22"/>
          <w:szCs w:val="22"/>
        </w:rPr>
      </w:pPr>
      <w:r>
        <w:rPr>
          <w:rFonts w:ascii="Arial" w:hAnsi="Arial" w:cs="Arial"/>
          <w:color w:val="000000" w:themeColor="text1"/>
          <w:sz w:val="22"/>
          <w:szCs w:val="22"/>
        </w:rPr>
        <w:lastRenderedPageBreak/>
        <w:t>There is another service point in the Hall</w:t>
      </w:r>
      <w:r w:rsidR="00822D8A">
        <w:rPr>
          <w:rFonts w:ascii="Arial" w:hAnsi="Arial" w:cs="Arial"/>
          <w:color w:val="000000" w:themeColor="text1"/>
          <w:sz w:val="22"/>
          <w:szCs w:val="22"/>
        </w:rPr>
        <w:t xml:space="preserve">, used at lunchtime. </w:t>
      </w:r>
      <w:r w:rsidR="00E536BB">
        <w:rPr>
          <w:rFonts w:ascii="Arial" w:hAnsi="Arial" w:cs="Arial"/>
          <w:color w:val="000000" w:themeColor="text1"/>
          <w:sz w:val="22"/>
          <w:szCs w:val="22"/>
        </w:rPr>
        <w:t>This serves</w:t>
      </w:r>
      <w:r>
        <w:rPr>
          <w:rFonts w:ascii="Arial" w:hAnsi="Arial" w:cs="Arial"/>
          <w:color w:val="000000" w:themeColor="text1"/>
          <w:sz w:val="22"/>
          <w:szCs w:val="22"/>
        </w:rPr>
        <w:t xml:space="preserve"> cold food and salads and </w:t>
      </w:r>
      <w:r w:rsidR="00A85049">
        <w:rPr>
          <w:rFonts w:ascii="Arial" w:hAnsi="Arial" w:cs="Arial"/>
          <w:color w:val="000000" w:themeColor="text1"/>
          <w:sz w:val="22"/>
          <w:szCs w:val="22"/>
        </w:rPr>
        <w:t xml:space="preserve">Pre ordered </w:t>
      </w:r>
      <w:r>
        <w:rPr>
          <w:rFonts w:ascii="Arial" w:hAnsi="Arial" w:cs="Arial"/>
          <w:color w:val="000000" w:themeColor="text1"/>
          <w:sz w:val="22"/>
          <w:szCs w:val="22"/>
        </w:rPr>
        <w:t>Grab and Go Bags.</w:t>
      </w:r>
    </w:p>
    <w:p w14:paraId="2703F9B9" w14:textId="39BF1FE8" w:rsidR="00287CDA" w:rsidRDefault="00287CDA" w:rsidP="002E4680">
      <w:pPr>
        <w:jc w:val="both"/>
        <w:rPr>
          <w:rFonts w:ascii="Arial" w:hAnsi="Arial" w:cs="Arial"/>
          <w:color w:val="000000" w:themeColor="text1"/>
          <w:sz w:val="22"/>
          <w:szCs w:val="22"/>
        </w:rPr>
      </w:pPr>
      <w:r w:rsidRPr="00FB2F15">
        <w:rPr>
          <w:rFonts w:ascii="Arial" w:hAnsi="Arial" w:cs="Arial"/>
          <w:color w:val="000000" w:themeColor="text1"/>
          <w:sz w:val="22"/>
          <w:szCs w:val="22"/>
        </w:rPr>
        <w:t xml:space="preserve">See Appendix </w:t>
      </w:r>
      <w:r w:rsidR="00651096" w:rsidRPr="00FB2F15">
        <w:rPr>
          <w:rFonts w:ascii="Arial" w:hAnsi="Arial" w:cs="Arial"/>
          <w:color w:val="000000" w:themeColor="text1"/>
          <w:sz w:val="22"/>
          <w:szCs w:val="22"/>
        </w:rPr>
        <w:t>MC9</w:t>
      </w:r>
      <w:r w:rsidRPr="00FB2F15">
        <w:rPr>
          <w:rFonts w:ascii="Arial" w:hAnsi="Arial" w:cs="Arial"/>
          <w:color w:val="000000" w:themeColor="text1"/>
          <w:sz w:val="22"/>
          <w:szCs w:val="22"/>
        </w:rPr>
        <w:t xml:space="preserve"> for </w:t>
      </w:r>
      <w:r w:rsidR="00342D8E">
        <w:rPr>
          <w:rFonts w:ascii="Arial" w:hAnsi="Arial" w:cs="Arial"/>
          <w:color w:val="000000" w:themeColor="text1"/>
          <w:sz w:val="22"/>
          <w:szCs w:val="22"/>
        </w:rPr>
        <w:t>photos of the service points.</w:t>
      </w:r>
    </w:p>
    <w:p w14:paraId="0315CCD3" w14:textId="77777777" w:rsidR="00A85049" w:rsidRDefault="00A85049" w:rsidP="002E4680">
      <w:pPr>
        <w:jc w:val="both"/>
        <w:rPr>
          <w:rFonts w:ascii="Arial" w:hAnsi="Arial" w:cs="Arial"/>
          <w:color w:val="000000" w:themeColor="text1"/>
          <w:sz w:val="22"/>
          <w:szCs w:val="22"/>
        </w:rPr>
      </w:pPr>
    </w:p>
    <w:p w14:paraId="481062A4" w14:textId="2297BC64" w:rsidR="00A85049" w:rsidRPr="00FB2F15" w:rsidRDefault="00A85049" w:rsidP="002E4680">
      <w:pPr>
        <w:jc w:val="both"/>
        <w:rPr>
          <w:rFonts w:ascii="Arial" w:hAnsi="Arial" w:cs="Arial"/>
          <w:color w:val="000000" w:themeColor="text1"/>
          <w:sz w:val="22"/>
          <w:szCs w:val="22"/>
        </w:rPr>
      </w:pPr>
      <w:r>
        <w:rPr>
          <w:rFonts w:ascii="Arial" w:hAnsi="Arial" w:cs="Arial"/>
          <w:color w:val="000000" w:themeColor="text1"/>
          <w:sz w:val="22"/>
          <w:szCs w:val="22"/>
        </w:rPr>
        <w:t>There are five till points in use at breaktime and six at lunchtime.</w:t>
      </w:r>
    </w:p>
    <w:p w14:paraId="1C109774" w14:textId="438EF4D0" w:rsidR="002E4680" w:rsidRPr="00FB2F15" w:rsidRDefault="002E4680" w:rsidP="002E4680">
      <w:pPr>
        <w:jc w:val="both"/>
        <w:rPr>
          <w:rFonts w:ascii="Arial" w:hAnsi="Arial" w:cs="Arial"/>
          <w:color w:val="000000" w:themeColor="text1"/>
          <w:sz w:val="22"/>
          <w:szCs w:val="22"/>
        </w:rPr>
      </w:pPr>
    </w:p>
    <w:p w14:paraId="27A731E0" w14:textId="77777777" w:rsidR="00B9229E" w:rsidRPr="00822D8A" w:rsidRDefault="00653F9B" w:rsidP="002E4680">
      <w:pPr>
        <w:jc w:val="both"/>
        <w:rPr>
          <w:rFonts w:ascii="Arial" w:hAnsi="Arial" w:cs="Arial"/>
          <w:color w:val="000000" w:themeColor="text1"/>
          <w:sz w:val="22"/>
          <w:szCs w:val="22"/>
        </w:rPr>
      </w:pPr>
      <w:r w:rsidRPr="00822D8A">
        <w:rPr>
          <w:rFonts w:ascii="Arial" w:hAnsi="Arial" w:cs="Arial"/>
          <w:color w:val="000000" w:themeColor="text1"/>
          <w:sz w:val="22"/>
          <w:szCs w:val="22"/>
        </w:rPr>
        <w:t>2.</w:t>
      </w:r>
      <w:r w:rsidR="00FB2F15" w:rsidRPr="00822D8A">
        <w:rPr>
          <w:rFonts w:ascii="Arial" w:hAnsi="Arial" w:cs="Arial"/>
          <w:color w:val="000000" w:themeColor="text1"/>
          <w:sz w:val="22"/>
          <w:szCs w:val="22"/>
        </w:rPr>
        <w:t>2</w:t>
      </w:r>
      <w:r w:rsidRPr="00822D8A">
        <w:rPr>
          <w:rFonts w:ascii="Arial" w:hAnsi="Arial" w:cs="Arial"/>
          <w:color w:val="000000" w:themeColor="text1"/>
          <w:sz w:val="22"/>
          <w:szCs w:val="22"/>
        </w:rPr>
        <w:t xml:space="preserve"> </w:t>
      </w:r>
      <w:r w:rsidR="00B9229E" w:rsidRPr="00822D8A">
        <w:rPr>
          <w:rFonts w:ascii="Arial" w:hAnsi="Arial" w:cs="Arial"/>
          <w:color w:val="000000" w:themeColor="text1"/>
          <w:sz w:val="22"/>
          <w:szCs w:val="22"/>
        </w:rPr>
        <w:t>The Academy are provided with bagels through the National School Breakfast Scheme.</w:t>
      </w:r>
    </w:p>
    <w:p w14:paraId="35D73BED" w14:textId="77777777" w:rsidR="00822D8A" w:rsidRPr="00822D8A" w:rsidRDefault="00822D8A" w:rsidP="002E4680">
      <w:pPr>
        <w:jc w:val="both"/>
        <w:rPr>
          <w:rFonts w:ascii="Arial" w:hAnsi="Arial" w:cs="Arial"/>
          <w:color w:val="000000" w:themeColor="text1"/>
          <w:sz w:val="22"/>
          <w:szCs w:val="22"/>
        </w:rPr>
      </w:pPr>
    </w:p>
    <w:p w14:paraId="2D706629" w14:textId="1D22D542" w:rsidR="00822D8A" w:rsidRPr="00822D8A" w:rsidRDefault="00B9229E" w:rsidP="002E4680">
      <w:pPr>
        <w:jc w:val="both"/>
        <w:rPr>
          <w:rFonts w:ascii="Arial" w:hAnsi="Arial" w:cs="Arial"/>
          <w:color w:val="000000" w:themeColor="text1"/>
          <w:sz w:val="22"/>
          <w:szCs w:val="22"/>
        </w:rPr>
      </w:pPr>
      <w:r w:rsidRPr="00822D8A">
        <w:rPr>
          <w:rFonts w:ascii="Arial" w:hAnsi="Arial" w:cs="Arial"/>
          <w:color w:val="000000" w:themeColor="text1"/>
          <w:sz w:val="22"/>
          <w:szCs w:val="22"/>
        </w:rPr>
        <w:t>On average 48 bagels a day are prepared by the kitchen and cut into half, resulting in 96 bagels</w:t>
      </w:r>
      <w:r w:rsidR="00822D8A" w:rsidRPr="00822D8A">
        <w:rPr>
          <w:rFonts w:ascii="Arial" w:hAnsi="Arial" w:cs="Arial"/>
          <w:color w:val="000000" w:themeColor="text1"/>
          <w:sz w:val="22"/>
          <w:szCs w:val="22"/>
        </w:rPr>
        <w:t>,</w:t>
      </w:r>
      <w:r w:rsidRPr="00822D8A">
        <w:rPr>
          <w:rFonts w:ascii="Arial" w:hAnsi="Arial" w:cs="Arial"/>
          <w:color w:val="000000" w:themeColor="text1"/>
          <w:sz w:val="22"/>
          <w:szCs w:val="22"/>
        </w:rPr>
        <w:t xml:space="preserve"> </w:t>
      </w:r>
      <w:r w:rsidR="00822D8A" w:rsidRPr="00822D8A">
        <w:rPr>
          <w:rFonts w:ascii="Arial" w:hAnsi="Arial" w:cs="Arial"/>
          <w:color w:val="000000" w:themeColor="text1"/>
          <w:sz w:val="22"/>
          <w:szCs w:val="22"/>
        </w:rPr>
        <w:t xml:space="preserve">which are </w:t>
      </w:r>
      <w:r w:rsidRPr="00822D8A">
        <w:rPr>
          <w:rFonts w:ascii="Arial" w:hAnsi="Arial" w:cs="Arial"/>
          <w:color w:val="000000" w:themeColor="text1"/>
          <w:sz w:val="22"/>
          <w:szCs w:val="22"/>
        </w:rPr>
        <w:t>then buttered</w:t>
      </w:r>
      <w:r w:rsidR="00822D8A" w:rsidRPr="00822D8A">
        <w:rPr>
          <w:rFonts w:ascii="Arial" w:hAnsi="Arial" w:cs="Arial"/>
          <w:color w:val="000000" w:themeColor="text1"/>
          <w:sz w:val="22"/>
          <w:szCs w:val="22"/>
        </w:rPr>
        <w:t>.</w:t>
      </w:r>
    </w:p>
    <w:p w14:paraId="163A80C6" w14:textId="77777777" w:rsidR="00822D8A" w:rsidRPr="00822D8A" w:rsidRDefault="00822D8A" w:rsidP="002E4680">
      <w:pPr>
        <w:jc w:val="both"/>
        <w:rPr>
          <w:rFonts w:ascii="Arial" w:hAnsi="Arial" w:cs="Arial"/>
          <w:color w:val="000000" w:themeColor="text1"/>
          <w:sz w:val="22"/>
          <w:szCs w:val="22"/>
        </w:rPr>
      </w:pPr>
    </w:p>
    <w:p w14:paraId="5A33526F" w14:textId="10688EC9" w:rsidR="00822D8A" w:rsidRPr="00822D8A" w:rsidRDefault="00822D8A" w:rsidP="002E4680">
      <w:pPr>
        <w:jc w:val="both"/>
        <w:rPr>
          <w:rFonts w:ascii="Arial" w:hAnsi="Arial" w:cs="Arial"/>
          <w:color w:val="000000" w:themeColor="text1"/>
          <w:sz w:val="22"/>
          <w:szCs w:val="22"/>
        </w:rPr>
      </w:pPr>
      <w:r w:rsidRPr="00822D8A">
        <w:rPr>
          <w:rFonts w:ascii="Arial" w:hAnsi="Arial" w:cs="Arial"/>
          <w:color w:val="000000" w:themeColor="text1"/>
          <w:sz w:val="22"/>
          <w:szCs w:val="22"/>
        </w:rPr>
        <w:t>The Academy accept there will possibly be a recharge for the cost of the butter/ margarine, but expect the kitchen to continue to undertake the task within their contracted hours, as now.</w:t>
      </w:r>
    </w:p>
    <w:p w14:paraId="7D8FCAEB" w14:textId="77777777" w:rsidR="00822D8A" w:rsidRPr="00822D8A" w:rsidRDefault="00822D8A" w:rsidP="002E4680">
      <w:pPr>
        <w:jc w:val="both"/>
        <w:rPr>
          <w:rFonts w:ascii="Arial" w:hAnsi="Arial" w:cs="Arial"/>
          <w:color w:val="000000" w:themeColor="text1"/>
          <w:sz w:val="22"/>
          <w:szCs w:val="22"/>
        </w:rPr>
      </w:pPr>
    </w:p>
    <w:p w14:paraId="10C82BB1" w14:textId="3B3C851D" w:rsidR="00822D8A" w:rsidRPr="00822D8A" w:rsidRDefault="00822D8A" w:rsidP="002E4680">
      <w:pPr>
        <w:jc w:val="both"/>
        <w:rPr>
          <w:rFonts w:ascii="Arial" w:hAnsi="Arial" w:cs="Arial"/>
          <w:color w:val="000000" w:themeColor="text1"/>
          <w:sz w:val="22"/>
          <w:szCs w:val="22"/>
        </w:rPr>
      </w:pPr>
      <w:r w:rsidRPr="00822D8A">
        <w:rPr>
          <w:rFonts w:ascii="Arial" w:hAnsi="Arial" w:cs="Arial"/>
          <w:color w:val="000000" w:themeColor="text1"/>
          <w:sz w:val="22"/>
          <w:szCs w:val="22"/>
        </w:rPr>
        <w:t>The bagels are stored within the kitchen area and the Academy expect the Contractor to make any necessary food safety due diligence arrangements for this to continue.</w:t>
      </w:r>
    </w:p>
    <w:p w14:paraId="552AD791" w14:textId="77777777" w:rsidR="00822D8A" w:rsidRPr="00822D8A" w:rsidRDefault="00822D8A" w:rsidP="002E4680">
      <w:pPr>
        <w:jc w:val="both"/>
        <w:rPr>
          <w:rFonts w:ascii="Arial" w:hAnsi="Arial" w:cs="Arial"/>
          <w:color w:val="000000" w:themeColor="text1"/>
          <w:sz w:val="22"/>
          <w:szCs w:val="22"/>
        </w:rPr>
      </w:pPr>
    </w:p>
    <w:p w14:paraId="34AF500B" w14:textId="5D2D59EA" w:rsidR="00447AEE" w:rsidRPr="00822D8A" w:rsidRDefault="00822D8A" w:rsidP="00822D8A">
      <w:pPr>
        <w:jc w:val="both"/>
        <w:rPr>
          <w:rFonts w:ascii="Arial" w:hAnsi="Arial" w:cs="Arial"/>
          <w:color w:val="000000" w:themeColor="text1"/>
          <w:sz w:val="22"/>
          <w:szCs w:val="22"/>
        </w:rPr>
      </w:pPr>
      <w:r w:rsidRPr="00822D8A">
        <w:rPr>
          <w:rFonts w:ascii="Arial" w:hAnsi="Arial" w:cs="Arial"/>
          <w:color w:val="000000" w:themeColor="text1"/>
          <w:sz w:val="22"/>
          <w:szCs w:val="22"/>
        </w:rPr>
        <w:t>The site team collect the bagels from the kitchen and distribute to arriving students at 8.15am.</w:t>
      </w:r>
      <w:r w:rsidR="00447AEE" w:rsidRPr="00822D8A">
        <w:rPr>
          <w:rFonts w:ascii="Arial" w:hAnsi="Arial" w:cs="Arial"/>
          <w:color w:val="000000" w:themeColor="text1"/>
          <w:sz w:val="22"/>
          <w:szCs w:val="22"/>
        </w:rPr>
        <w:t xml:space="preserve"> </w:t>
      </w:r>
    </w:p>
    <w:p w14:paraId="4DB8906F" w14:textId="77777777" w:rsidR="00BC158E" w:rsidRPr="00447AEE" w:rsidRDefault="00BC158E" w:rsidP="002E4680">
      <w:pPr>
        <w:jc w:val="both"/>
        <w:rPr>
          <w:rFonts w:ascii="Arial" w:hAnsi="Arial" w:cs="Arial"/>
          <w:color w:val="000000" w:themeColor="text1"/>
          <w:sz w:val="22"/>
          <w:szCs w:val="22"/>
        </w:rPr>
      </w:pPr>
    </w:p>
    <w:p w14:paraId="097BC6B4" w14:textId="5F4D40F2" w:rsidR="00651096" w:rsidRDefault="00F94082" w:rsidP="00651096">
      <w:pPr>
        <w:rPr>
          <w:rFonts w:ascii="Arial" w:hAnsi="Arial" w:cs="Arial"/>
          <w:sz w:val="22"/>
          <w:szCs w:val="22"/>
        </w:rPr>
      </w:pPr>
      <w:r>
        <w:rPr>
          <w:rFonts w:ascii="Arial" w:hAnsi="Arial" w:cs="Arial"/>
          <w:sz w:val="22"/>
          <w:szCs w:val="22"/>
        </w:rPr>
        <w:t>2.</w:t>
      </w:r>
      <w:r w:rsidR="00342D8E">
        <w:rPr>
          <w:rFonts w:ascii="Arial" w:hAnsi="Arial" w:cs="Arial"/>
          <w:sz w:val="22"/>
          <w:szCs w:val="22"/>
        </w:rPr>
        <w:t>3</w:t>
      </w:r>
      <w:r>
        <w:rPr>
          <w:rFonts w:ascii="Arial" w:hAnsi="Arial" w:cs="Arial"/>
          <w:sz w:val="22"/>
          <w:szCs w:val="22"/>
        </w:rPr>
        <w:t xml:space="preserve"> </w:t>
      </w:r>
      <w:r w:rsidR="00D75D8F">
        <w:rPr>
          <w:rFonts w:ascii="Arial" w:hAnsi="Arial" w:cs="Arial"/>
          <w:sz w:val="22"/>
          <w:szCs w:val="22"/>
        </w:rPr>
        <w:t>There is s</w:t>
      </w:r>
      <w:r w:rsidR="00EC422A" w:rsidRPr="002D567F">
        <w:rPr>
          <w:rFonts w:ascii="Arial" w:hAnsi="Arial" w:cs="Arial"/>
          <w:sz w:val="22"/>
          <w:szCs w:val="22"/>
        </w:rPr>
        <w:t xml:space="preserve">eating </w:t>
      </w:r>
      <w:r w:rsidR="00863821" w:rsidRPr="002D567F">
        <w:rPr>
          <w:rFonts w:ascii="Arial" w:hAnsi="Arial" w:cs="Arial"/>
          <w:sz w:val="22"/>
          <w:szCs w:val="22"/>
        </w:rPr>
        <w:t xml:space="preserve">for </w:t>
      </w:r>
      <w:r w:rsidR="00342D8E">
        <w:rPr>
          <w:rFonts w:ascii="Arial" w:hAnsi="Arial" w:cs="Arial"/>
          <w:sz w:val="22"/>
          <w:szCs w:val="22"/>
        </w:rPr>
        <w:t>95 in the dining room, 102 in the internal courtyard and 96 in the hall.</w:t>
      </w:r>
    </w:p>
    <w:p w14:paraId="15BABACF" w14:textId="77777777" w:rsidR="00A4529E" w:rsidRDefault="00A4529E" w:rsidP="00651096">
      <w:pPr>
        <w:rPr>
          <w:rFonts w:ascii="Arial" w:hAnsi="Arial" w:cs="Arial"/>
          <w:sz w:val="22"/>
          <w:szCs w:val="22"/>
        </w:rPr>
      </w:pPr>
    </w:p>
    <w:p w14:paraId="75AC0097" w14:textId="012CE61D" w:rsidR="00EC422A" w:rsidRPr="00FB2F15" w:rsidRDefault="00BA5340" w:rsidP="00655517">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4</w:t>
      </w:r>
      <w:r w:rsidRPr="00FB2F15">
        <w:rPr>
          <w:rFonts w:ascii="Arial" w:hAnsi="Arial" w:cs="Arial"/>
          <w:color w:val="000000" w:themeColor="text1"/>
          <w:sz w:val="22"/>
          <w:szCs w:val="22"/>
        </w:rPr>
        <w:t xml:space="preserve"> </w:t>
      </w:r>
      <w:r w:rsidR="00F94082" w:rsidRPr="00FB2F15">
        <w:rPr>
          <w:rFonts w:ascii="Arial" w:hAnsi="Arial" w:cs="Arial"/>
          <w:color w:val="000000" w:themeColor="text1"/>
          <w:sz w:val="22"/>
          <w:szCs w:val="22"/>
        </w:rPr>
        <w:t>It may be the case in the future</w:t>
      </w:r>
      <w:r w:rsidR="00287CDA" w:rsidRPr="00FB2F15">
        <w:rPr>
          <w:rFonts w:ascii="Arial" w:hAnsi="Arial" w:cs="Arial"/>
          <w:color w:val="000000" w:themeColor="text1"/>
          <w:sz w:val="22"/>
          <w:szCs w:val="22"/>
        </w:rPr>
        <w:t>,</w:t>
      </w:r>
      <w:r w:rsidR="00F94082" w:rsidRPr="00FB2F15">
        <w:rPr>
          <w:rFonts w:ascii="Arial" w:hAnsi="Arial" w:cs="Arial"/>
          <w:color w:val="000000" w:themeColor="text1"/>
          <w:sz w:val="22"/>
          <w:szCs w:val="22"/>
        </w:rPr>
        <w:t xml:space="preserve"> that i</w:t>
      </w:r>
      <w:r w:rsidR="00EC422A" w:rsidRPr="00FB2F15">
        <w:rPr>
          <w:rFonts w:ascii="Arial" w:hAnsi="Arial" w:cs="Arial"/>
          <w:color w:val="000000" w:themeColor="text1"/>
          <w:sz w:val="22"/>
          <w:szCs w:val="22"/>
        </w:rPr>
        <w:t>n July of each year on transfer day, new students receive a free school meal as part of their induction day. This will be for approximately 1</w:t>
      </w:r>
      <w:r w:rsidR="00655517">
        <w:rPr>
          <w:rFonts w:ascii="Arial" w:hAnsi="Arial" w:cs="Arial"/>
          <w:color w:val="000000" w:themeColor="text1"/>
          <w:sz w:val="22"/>
          <w:szCs w:val="22"/>
        </w:rPr>
        <w:t>50</w:t>
      </w:r>
      <w:r w:rsidR="00EC422A" w:rsidRPr="00FB2F15">
        <w:rPr>
          <w:rFonts w:ascii="Arial" w:hAnsi="Arial" w:cs="Arial"/>
          <w:color w:val="000000" w:themeColor="text1"/>
          <w:sz w:val="22"/>
          <w:szCs w:val="22"/>
        </w:rPr>
        <w:t xml:space="preserve"> </w:t>
      </w:r>
      <w:r w:rsidR="00651096" w:rsidRPr="00FB2F15">
        <w:rPr>
          <w:rFonts w:ascii="Arial" w:hAnsi="Arial" w:cs="Arial"/>
          <w:color w:val="000000" w:themeColor="text1"/>
          <w:sz w:val="22"/>
          <w:szCs w:val="22"/>
        </w:rPr>
        <w:t>– 1</w:t>
      </w:r>
      <w:r w:rsidR="00655517">
        <w:rPr>
          <w:rFonts w:ascii="Arial" w:hAnsi="Arial" w:cs="Arial"/>
          <w:color w:val="000000" w:themeColor="text1"/>
          <w:sz w:val="22"/>
          <w:szCs w:val="22"/>
        </w:rPr>
        <w:t>60</w:t>
      </w:r>
      <w:r w:rsidR="00651096" w:rsidRPr="00FB2F15">
        <w:rPr>
          <w:rFonts w:ascii="Arial" w:hAnsi="Arial" w:cs="Arial"/>
          <w:color w:val="000000" w:themeColor="text1"/>
          <w:sz w:val="22"/>
          <w:szCs w:val="22"/>
        </w:rPr>
        <w:t xml:space="preserve"> </w:t>
      </w:r>
      <w:r w:rsidR="00EC422A" w:rsidRPr="00FB2F15">
        <w:rPr>
          <w:rFonts w:ascii="Arial" w:hAnsi="Arial" w:cs="Arial"/>
          <w:color w:val="000000" w:themeColor="text1"/>
          <w:sz w:val="22"/>
          <w:szCs w:val="22"/>
        </w:rPr>
        <w:t xml:space="preserve">students and will be </w:t>
      </w:r>
      <w:r w:rsidR="00F94082" w:rsidRPr="00FB2F15">
        <w:rPr>
          <w:rFonts w:ascii="Arial" w:hAnsi="Arial" w:cs="Arial"/>
          <w:color w:val="000000" w:themeColor="text1"/>
          <w:sz w:val="22"/>
          <w:szCs w:val="22"/>
        </w:rPr>
        <w:t xml:space="preserve">required to </w:t>
      </w:r>
      <w:r w:rsidR="00B70B7A">
        <w:rPr>
          <w:rFonts w:ascii="Arial" w:hAnsi="Arial" w:cs="Arial"/>
          <w:color w:val="000000" w:themeColor="text1"/>
          <w:sz w:val="22"/>
          <w:szCs w:val="22"/>
        </w:rPr>
        <w:t xml:space="preserve">be </w:t>
      </w:r>
      <w:r w:rsidR="00EC422A" w:rsidRPr="00FB2F15">
        <w:rPr>
          <w:rFonts w:ascii="Arial" w:hAnsi="Arial" w:cs="Arial"/>
          <w:color w:val="000000" w:themeColor="text1"/>
          <w:sz w:val="22"/>
          <w:szCs w:val="22"/>
        </w:rPr>
        <w:t>provided by the Contractor at</w:t>
      </w:r>
      <w:r w:rsidR="00655517">
        <w:rPr>
          <w:rFonts w:ascii="Arial" w:hAnsi="Arial" w:cs="Arial"/>
          <w:color w:val="000000" w:themeColor="text1"/>
          <w:sz w:val="22"/>
          <w:szCs w:val="22"/>
        </w:rPr>
        <w:t xml:space="preserve"> </w:t>
      </w:r>
      <w:r w:rsidR="00A4529E">
        <w:rPr>
          <w:rFonts w:ascii="Arial" w:hAnsi="Arial" w:cs="Arial"/>
          <w:color w:val="000000" w:themeColor="text1"/>
          <w:sz w:val="22"/>
          <w:szCs w:val="22"/>
        </w:rPr>
        <w:t xml:space="preserve">the </w:t>
      </w:r>
      <w:r w:rsidR="00A4529E" w:rsidRPr="00FB2F15">
        <w:rPr>
          <w:rFonts w:ascii="Arial" w:hAnsi="Arial" w:cs="Arial"/>
          <w:color w:val="000000" w:themeColor="text1"/>
          <w:sz w:val="22"/>
          <w:szCs w:val="22"/>
        </w:rPr>
        <w:t>cost</w:t>
      </w:r>
      <w:r w:rsidR="00F94082" w:rsidRPr="00FB2F15">
        <w:rPr>
          <w:rFonts w:ascii="Arial" w:hAnsi="Arial" w:cs="Arial"/>
          <w:color w:val="000000" w:themeColor="text1"/>
          <w:sz w:val="22"/>
          <w:szCs w:val="22"/>
        </w:rPr>
        <w:t xml:space="preserve"> of the free meal value</w:t>
      </w:r>
      <w:r w:rsidR="00EC422A" w:rsidRPr="00FB2F15">
        <w:rPr>
          <w:rFonts w:ascii="Arial" w:hAnsi="Arial" w:cs="Arial"/>
          <w:color w:val="000000" w:themeColor="text1"/>
          <w:sz w:val="22"/>
          <w:szCs w:val="22"/>
        </w:rPr>
        <w:t xml:space="preserve">. </w:t>
      </w:r>
    </w:p>
    <w:p w14:paraId="629F900C" w14:textId="77777777" w:rsidR="00EC422A" w:rsidRPr="00FB2F15" w:rsidRDefault="00EC422A" w:rsidP="00EC422A">
      <w:pPr>
        <w:jc w:val="both"/>
        <w:rPr>
          <w:rFonts w:ascii="Arial" w:hAnsi="Arial" w:cs="Arial"/>
          <w:color w:val="000000" w:themeColor="text1"/>
          <w:sz w:val="22"/>
          <w:szCs w:val="22"/>
        </w:rPr>
      </w:pPr>
    </w:p>
    <w:p w14:paraId="1E660B7B" w14:textId="23FE37CD" w:rsidR="00EC422A" w:rsidRPr="00FB2F15" w:rsidRDefault="002D567F" w:rsidP="00EC422A">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5</w:t>
      </w:r>
      <w:r w:rsidR="00EC422A" w:rsidRPr="00FB2F15">
        <w:rPr>
          <w:rFonts w:ascii="Arial" w:hAnsi="Arial" w:cs="Arial"/>
          <w:color w:val="000000" w:themeColor="text1"/>
          <w:sz w:val="22"/>
          <w:szCs w:val="22"/>
        </w:rPr>
        <w:t xml:space="preserve"> The contractor will periodically be asked to provide breakfasts for exam students, this is to be provided by the Contractor at cost.</w:t>
      </w:r>
    </w:p>
    <w:p w14:paraId="4BD32F78" w14:textId="77777777" w:rsidR="00EC422A" w:rsidRPr="00FB2F15" w:rsidRDefault="00EC422A" w:rsidP="00EC422A">
      <w:pPr>
        <w:jc w:val="both"/>
        <w:rPr>
          <w:rFonts w:ascii="Arial" w:hAnsi="Arial" w:cs="Arial"/>
          <w:color w:val="000000" w:themeColor="text1"/>
          <w:sz w:val="22"/>
          <w:szCs w:val="22"/>
        </w:rPr>
      </w:pPr>
    </w:p>
    <w:p w14:paraId="7FD0FADD" w14:textId="66E6502F" w:rsidR="00EC422A" w:rsidRPr="00FB2F15" w:rsidRDefault="002D567F" w:rsidP="00EC422A">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6</w:t>
      </w:r>
      <w:r w:rsidR="00EC422A" w:rsidRPr="00FB2F15">
        <w:rPr>
          <w:rFonts w:ascii="Arial" w:hAnsi="Arial" w:cs="Arial"/>
          <w:color w:val="000000" w:themeColor="text1"/>
          <w:sz w:val="22"/>
          <w:szCs w:val="22"/>
        </w:rPr>
        <w:t xml:space="preserve"> The Contractor </w:t>
      </w:r>
      <w:r w:rsidR="00E973FB" w:rsidRPr="00FB2F15">
        <w:rPr>
          <w:rFonts w:ascii="Arial" w:hAnsi="Arial" w:cs="Arial"/>
          <w:color w:val="000000" w:themeColor="text1"/>
          <w:sz w:val="22"/>
          <w:szCs w:val="22"/>
        </w:rPr>
        <w:t>may</w:t>
      </w:r>
      <w:r w:rsidR="00EC422A" w:rsidRPr="00FB2F15">
        <w:rPr>
          <w:rFonts w:ascii="Arial" w:hAnsi="Arial" w:cs="Arial"/>
          <w:color w:val="000000" w:themeColor="text1"/>
          <w:sz w:val="22"/>
          <w:szCs w:val="22"/>
        </w:rPr>
        <w:t xml:space="preserve"> be required to provide catering for two to five </w:t>
      </w:r>
      <w:r w:rsidRPr="00FB2F15">
        <w:rPr>
          <w:rFonts w:ascii="Arial" w:hAnsi="Arial" w:cs="Arial"/>
          <w:color w:val="000000" w:themeColor="text1"/>
          <w:sz w:val="22"/>
          <w:szCs w:val="22"/>
        </w:rPr>
        <w:t>days at</w:t>
      </w:r>
      <w:r w:rsidR="00EC422A" w:rsidRPr="00FB2F15">
        <w:rPr>
          <w:rFonts w:ascii="Arial" w:hAnsi="Arial" w:cs="Arial"/>
          <w:color w:val="000000" w:themeColor="text1"/>
          <w:sz w:val="22"/>
          <w:szCs w:val="22"/>
        </w:rPr>
        <w:t xml:space="preserve"> the beginning of each summer holiday for the new Year 7 Summer School Programme</w:t>
      </w:r>
      <w:r w:rsidR="00E973FB" w:rsidRPr="00FB2F15">
        <w:rPr>
          <w:rFonts w:ascii="Arial" w:hAnsi="Arial" w:cs="Arial"/>
          <w:color w:val="000000" w:themeColor="text1"/>
          <w:sz w:val="22"/>
          <w:szCs w:val="22"/>
        </w:rPr>
        <w:t>, should the Summer Programme be operational</w:t>
      </w:r>
      <w:r w:rsidR="00EC422A" w:rsidRPr="00FB2F15">
        <w:rPr>
          <w:rFonts w:ascii="Arial" w:hAnsi="Arial" w:cs="Arial"/>
          <w:color w:val="000000" w:themeColor="text1"/>
          <w:sz w:val="22"/>
          <w:szCs w:val="22"/>
        </w:rPr>
        <w:t xml:space="preserve">. </w:t>
      </w:r>
      <w:r w:rsidR="00F94082" w:rsidRPr="00FB2F15">
        <w:rPr>
          <w:rFonts w:ascii="Arial" w:hAnsi="Arial" w:cs="Arial"/>
          <w:color w:val="000000" w:themeColor="text1"/>
          <w:sz w:val="22"/>
          <w:szCs w:val="22"/>
        </w:rPr>
        <w:t>The cost of this would be discussed and agreed with the Contractor, dependent on requirements.</w:t>
      </w:r>
    </w:p>
    <w:p w14:paraId="4E6332C5" w14:textId="77777777" w:rsidR="00EC422A" w:rsidRPr="00FB2F15" w:rsidRDefault="00EC422A" w:rsidP="00EC422A">
      <w:pPr>
        <w:jc w:val="both"/>
        <w:rPr>
          <w:rFonts w:ascii="Arial" w:hAnsi="Arial" w:cs="Arial"/>
          <w:color w:val="000000" w:themeColor="text1"/>
          <w:sz w:val="22"/>
          <w:szCs w:val="22"/>
        </w:rPr>
      </w:pPr>
    </w:p>
    <w:p w14:paraId="4E9FA102" w14:textId="6B514DB8" w:rsidR="00EC422A" w:rsidRPr="00FB2F15" w:rsidRDefault="002D567F" w:rsidP="00EC422A">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7</w:t>
      </w:r>
      <w:r w:rsidR="00EC422A" w:rsidRPr="00FB2F15">
        <w:rPr>
          <w:rFonts w:ascii="Arial" w:hAnsi="Arial" w:cs="Arial"/>
          <w:color w:val="000000" w:themeColor="text1"/>
          <w:sz w:val="22"/>
          <w:szCs w:val="22"/>
        </w:rPr>
        <w:t xml:space="preserve"> Occasionally community groups will use the </w:t>
      </w:r>
      <w:r w:rsidR="001647D0" w:rsidRPr="00FB2F15">
        <w:rPr>
          <w:rFonts w:ascii="Arial" w:hAnsi="Arial" w:cs="Arial"/>
          <w:color w:val="000000" w:themeColor="text1"/>
          <w:sz w:val="22"/>
          <w:szCs w:val="22"/>
        </w:rPr>
        <w:t>A</w:t>
      </w:r>
      <w:r w:rsidR="00EC422A" w:rsidRPr="00FB2F15">
        <w:rPr>
          <w:rFonts w:ascii="Arial" w:hAnsi="Arial" w:cs="Arial"/>
          <w:color w:val="000000" w:themeColor="text1"/>
          <w:sz w:val="22"/>
          <w:szCs w:val="22"/>
        </w:rPr>
        <w:t>cademy, out of core hours and are allowed to bring in their own food for events.</w:t>
      </w:r>
    </w:p>
    <w:p w14:paraId="5CF0A3B7" w14:textId="77777777" w:rsidR="00EC422A" w:rsidRPr="00FB2F15" w:rsidRDefault="00EC422A" w:rsidP="00EC422A">
      <w:pPr>
        <w:jc w:val="both"/>
        <w:rPr>
          <w:rFonts w:ascii="Arial" w:hAnsi="Arial" w:cs="Arial"/>
          <w:color w:val="000000" w:themeColor="text1"/>
          <w:sz w:val="22"/>
          <w:szCs w:val="22"/>
        </w:rPr>
      </w:pPr>
    </w:p>
    <w:p w14:paraId="16C58318" w14:textId="36054B75" w:rsidR="00EC422A" w:rsidRPr="00FB2F15" w:rsidRDefault="002D567F" w:rsidP="00EC422A">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8</w:t>
      </w:r>
      <w:r w:rsidR="00EC422A" w:rsidRPr="00FB2F15">
        <w:rPr>
          <w:rFonts w:ascii="Arial" w:hAnsi="Arial" w:cs="Arial"/>
          <w:color w:val="000000" w:themeColor="text1"/>
          <w:sz w:val="22"/>
          <w:szCs w:val="22"/>
        </w:rPr>
        <w:t xml:space="preserve"> No access to hirers to the </w:t>
      </w:r>
      <w:r w:rsidR="001647D0" w:rsidRPr="00FB2F15">
        <w:rPr>
          <w:rFonts w:ascii="Arial" w:hAnsi="Arial" w:cs="Arial"/>
          <w:color w:val="000000" w:themeColor="text1"/>
          <w:sz w:val="22"/>
          <w:szCs w:val="22"/>
        </w:rPr>
        <w:t>A</w:t>
      </w:r>
      <w:r w:rsidR="00EC422A" w:rsidRPr="00FB2F15">
        <w:rPr>
          <w:rFonts w:ascii="Arial" w:hAnsi="Arial" w:cs="Arial"/>
          <w:color w:val="000000" w:themeColor="text1"/>
          <w:sz w:val="22"/>
          <w:szCs w:val="22"/>
        </w:rPr>
        <w:t>cademy kitchen and dining area is permitted, though they are allowed to borrow certain items of light equipment</w:t>
      </w:r>
      <w:r w:rsidR="00D75D8F" w:rsidRPr="00FB2F15">
        <w:rPr>
          <w:rFonts w:ascii="Arial" w:hAnsi="Arial" w:cs="Arial"/>
          <w:color w:val="000000" w:themeColor="text1"/>
          <w:sz w:val="22"/>
          <w:szCs w:val="22"/>
        </w:rPr>
        <w:t xml:space="preserve"> on request.</w:t>
      </w:r>
    </w:p>
    <w:p w14:paraId="3242DA81" w14:textId="77777777" w:rsidR="00EC422A" w:rsidRPr="00FB2F15" w:rsidRDefault="00EC422A" w:rsidP="00EC422A">
      <w:pPr>
        <w:jc w:val="both"/>
        <w:rPr>
          <w:rFonts w:ascii="Arial" w:hAnsi="Arial" w:cs="Arial"/>
          <w:color w:val="000000" w:themeColor="text1"/>
          <w:sz w:val="22"/>
          <w:szCs w:val="22"/>
        </w:rPr>
      </w:pPr>
    </w:p>
    <w:p w14:paraId="49C555D6" w14:textId="35269150" w:rsidR="00EC422A" w:rsidRPr="00FB2F15" w:rsidRDefault="002D567F" w:rsidP="00EC422A">
      <w:pPr>
        <w:jc w:val="both"/>
        <w:rPr>
          <w:rFonts w:ascii="Arial" w:hAnsi="Arial" w:cs="Arial"/>
          <w:color w:val="000000" w:themeColor="text1"/>
          <w:sz w:val="22"/>
          <w:szCs w:val="22"/>
        </w:rPr>
      </w:pPr>
      <w:r w:rsidRPr="00FB2F15">
        <w:rPr>
          <w:rFonts w:ascii="Arial" w:hAnsi="Arial" w:cs="Arial"/>
          <w:color w:val="000000" w:themeColor="text1"/>
          <w:sz w:val="22"/>
          <w:szCs w:val="22"/>
        </w:rPr>
        <w:t>2.</w:t>
      </w:r>
      <w:r w:rsidR="00D21E77">
        <w:rPr>
          <w:rFonts w:ascii="Arial" w:hAnsi="Arial" w:cs="Arial"/>
          <w:color w:val="000000" w:themeColor="text1"/>
          <w:sz w:val="22"/>
          <w:szCs w:val="22"/>
        </w:rPr>
        <w:t>9</w:t>
      </w:r>
      <w:r w:rsidR="00EC422A" w:rsidRPr="00FB2F15">
        <w:rPr>
          <w:rFonts w:ascii="Arial" w:hAnsi="Arial" w:cs="Arial"/>
          <w:color w:val="000000" w:themeColor="text1"/>
          <w:sz w:val="22"/>
          <w:szCs w:val="22"/>
        </w:rPr>
        <w:t xml:space="preserve"> The Contractor will be given the opportunity to promote their catering service to external hirers of the </w:t>
      </w:r>
      <w:r w:rsidR="001647D0" w:rsidRPr="00FB2F15">
        <w:rPr>
          <w:rFonts w:ascii="Arial" w:hAnsi="Arial" w:cs="Arial"/>
          <w:color w:val="000000" w:themeColor="text1"/>
          <w:sz w:val="22"/>
          <w:szCs w:val="22"/>
        </w:rPr>
        <w:t>A</w:t>
      </w:r>
      <w:r w:rsidR="00EC422A" w:rsidRPr="00FB2F15">
        <w:rPr>
          <w:rFonts w:ascii="Arial" w:hAnsi="Arial" w:cs="Arial"/>
          <w:color w:val="000000" w:themeColor="text1"/>
          <w:sz w:val="22"/>
          <w:szCs w:val="22"/>
        </w:rPr>
        <w:t xml:space="preserve">cademy facilities, and in this instance, may use the kitchen to provide this service out of school hours. This will be subject to additional negotiations regarding indirect costs. </w:t>
      </w:r>
    </w:p>
    <w:p w14:paraId="791D335A" w14:textId="77777777" w:rsidR="001C1F92" w:rsidRPr="00FB2F15" w:rsidRDefault="001C1F92" w:rsidP="001C1F92">
      <w:pPr>
        <w:jc w:val="both"/>
        <w:rPr>
          <w:rFonts w:ascii="Arial" w:hAnsi="Arial" w:cs="Arial"/>
          <w:b/>
          <w:color w:val="000000" w:themeColor="text1"/>
          <w:sz w:val="22"/>
          <w:szCs w:val="22"/>
        </w:rPr>
      </w:pPr>
    </w:p>
    <w:p w14:paraId="7047F356" w14:textId="340C8B5F" w:rsidR="001C1F92" w:rsidRPr="00B9229E" w:rsidRDefault="00093746" w:rsidP="001C1F92">
      <w:pPr>
        <w:jc w:val="both"/>
        <w:rPr>
          <w:rFonts w:ascii="Arial" w:hAnsi="Arial" w:cs="Arial"/>
          <w:color w:val="000000" w:themeColor="text1"/>
          <w:sz w:val="22"/>
          <w:szCs w:val="22"/>
        </w:rPr>
      </w:pPr>
      <w:r w:rsidRPr="00B9229E">
        <w:rPr>
          <w:rFonts w:ascii="Arial" w:hAnsi="Arial" w:cs="Arial"/>
          <w:color w:val="000000" w:themeColor="text1"/>
          <w:sz w:val="22"/>
          <w:szCs w:val="22"/>
        </w:rPr>
        <w:t>2</w:t>
      </w:r>
      <w:r w:rsidR="001C1F92" w:rsidRPr="00B9229E">
        <w:rPr>
          <w:rFonts w:ascii="Arial" w:hAnsi="Arial" w:cs="Arial"/>
          <w:color w:val="000000" w:themeColor="text1"/>
          <w:sz w:val="22"/>
          <w:szCs w:val="22"/>
        </w:rPr>
        <w:t>.</w:t>
      </w:r>
      <w:r w:rsidR="00A85049" w:rsidRPr="00B9229E">
        <w:rPr>
          <w:rFonts w:ascii="Arial" w:hAnsi="Arial" w:cs="Arial"/>
          <w:color w:val="000000" w:themeColor="text1"/>
          <w:sz w:val="22"/>
          <w:szCs w:val="22"/>
        </w:rPr>
        <w:t>10</w:t>
      </w:r>
      <w:r w:rsidR="001C1F92" w:rsidRPr="00B9229E">
        <w:rPr>
          <w:rFonts w:ascii="Arial" w:hAnsi="Arial" w:cs="Arial"/>
          <w:color w:val="000000" w:themeColor="text1"/>
          <w:sz w:val="22"/>
          <w:szCs w:val="22"/>
        </w:rPr>
        <w:t xml:space="preserve"> The dining furniture stays insitu in the dining </w:t>
      </w:r>
      <w:r w:rsidR="00A85049" w:rsidRPr="00B9229E">
        <w:rPr>
          <w:rFonts w:ascii="Arial" w:hAnsi="Arial" w:cs="Arial"/>
          <w:color w:val="000000" w:themeColor="text1"/>
          <w:sz w:val="22"/>
          <w:szCs w:val="22"/>
        </w:rPr>
        <w:t>room</w:t>
      </w:r>
      <w:r w:rsidR="001C1F92" w:rsidRPr="00B9229E">
        <w:rPr>
          <w:rFonts w:ascii="Arial" w:hAnsi="Arial" w:cs="Arial"/>
          <w:color w:val="000000" w:themeColor="text1"/>
          <w:sz w:val="22"/>
          <w:szCs w:val="22"/>
        </w:rPr>
        <w:t xml:space="preserve"> unless the </w:t>
      </w:r>
      <w:r w:rsidR="00A85049" w:rsidRPr="00B9229E">
        <w:rPr>
          <w:rFonts w:ascii="Arial" w:hAnsi="Arial" w:cs="Arial"/>
          <w:color w:val="000000" w:themeColor="text1"/>
          <w:sz w:val="22"/>
          <w:szCs w:val="22"/>
        </w:rPr>
        <w:t>dining room</w:t>
      </w:r>
      <w:r w:rsidR="001C1F92" w:rsidRPr="00B9229E">
        <w:rPr>
          <w:rFonts w:ascii="Arial" w:hAnsi="Arial" w:cs="Arial"/>
          <w:color w:val="000000" w:themeColor="text1"/>
          <w:sz w:val="22"/>
          <w:szCs w:val="22"/>
        </w:rPr>
        <w:t xml:space="preserve"> is needed for occasional use, if this is the case then it is put away and put back out after </w:t>
      </w:r>
      <w:r w:rsidR="00971000" w:rsidRPr="00B9229E">
        <w:rPr>
          <w:rFonts w:ascii="Arial" w:hAnsi="Arial" w:cs="Arial"/>
          <w:color w:val="000000" w:themeColor="text1"/>
          <w:sz w:val="22"/>
          <w:szCs w:val="22"/>
        </w:rPr>
        <w:t>use by the site team.</w:t>
      </w:r>
    </w:p>
    <w:p w14:paraId="06D80063" w14:textId="77777777" w:rsidR="00D21E77" w:rsidRPr="00B9229E" w:rsidRDefault="00D21E77" w:rsidP="001C1F92">
      <w:pPr>
        <w:jc w:val="both"/>
        <w:rPr>
          <w:rFonts w:ascii="Arial" w:hAnsi="Arial" w:cs="Arial"/>
          <w:color w:val="000000" w:themeColor="text1"/>
          <w:sz w:val="22"/>
          <w:szCs w:val="22"/>
        </w:rPr>
      </w:pPr>
    </w:p>
    <w:p w14:paraId="611550D8" w14:textId="525C464F" w:rsidR="00D21E77" w:rsidRPr="00B9229E" w:rsidRDefault="00A85049" w:rsidP="001C1F92">
      <w:pPr>
        <w:jc w:val="both"/>
        <w:rPr>
          <w:rFonts w:ascii="Arial" w:hAnsi="Arial" w:cs="Arial"/>
          <w:color w:val="000000" w:themeColor="text1"/>
          <w:sz w:val="22"/>
          <w:szCs w:val="22"/>
        </w:rPr>
      </w:pPr>
      <w:r w:rsidRPr="00B9229E">
        <w:rPr>
          <w:rFonts w:ascii="Arial" w:hAnsi="Arial" w:cs="Arial"/>
          <w:color w:val="000000" w:themeColor="text1"/>
          <w:sz w:val="22"/>
          <w:szCs w:val="22"/>
        </w:rPr>
        <w:t xml:space="preserve">2.11 </w:t>
      </w:r>
      <w:r w:rsidR="00D21E77" w:rsidRPr="00B9229E">
        <w:rPr>
          <w:rFonts w:ascii="Arial" w:hAnsi="Arial" w:cs="Arial"/>
          <w:color w:val="000000" w:themeColor="text1"/>
          <w:sz w:val="22"/>
          <w:szCs w:val="22"/>
        </w:rPr>
        <w:t>The dining furniture in the Courtyard and Hall is put out and put back by the site team before and after service.</w:t>
      </w:r>
    </w:p>
    <w:p w14:paraId="1EB3F5B3" w14:textId="78E59117" w:rsidR="00653F9B" w:rsidRPr="00B9229E" w:rsidRDefault="00653F9B" w:rsidP="001C1F92">
      <w:pPr>
        <w:jc w:val="both"/>
        <w:rPr>
          <w:rFonts w:ascii="Arial" w:hAnsi="Arial" w:cs="Arial"/>
          <w:color w:val="000000" w:themeColor="text1"/>
          <w:sz w:val="22"/>
          <w:szCs w:val="22"/>
        </w:rPr>
      </w:pPr>
    </w:p>
    <w:p w14:paraId="3FE9E730" w14:textId="77777777" w:rsidR="00A85049" w:rsidRPr="00B9229E" w:rsidRDefault="00653F9B" w:rsidP="001C1F92">
      <w:pPr>
        <w:jc w:val="both"/>
        <w:rPr>
          <w:rFonts w:ascii="Arial" w:hAnsi="Arial" w:cs="Arial"/>
          <w:color w:val="000000" w:themeColor="text1"/>
          <w:sz w:val="22"/>
          <w:szCs w:val="22"/>
        </w:rPr>
      </w:pPr>
      <w:r w:rsidRPr="00B9229E">
        <w:rPr>
          <w:rFonts w:ascii="Arial" w:hAnsi="Arial" w:cs="Arial"/>
          <w:color w:val="000000" w:themeColor="text1"/>
          <w:sz w:val="22"/>
          <w:szCs w:val="22"/>
        </w:rPr>
        <w:t>2.1</w:t>
      </w:r>
      <w:r w:rsidR="00A4529E" w:rsidRPr="00B9229E">
        <w:rPr>
          <w:rFonts w:ascii="Arial" w:hAnsi="Arial" w:cs="Arial"/>
          <w:color w:val="000000" w:themeColor="text1"/>
          <w:sz w:val="22"/>
          <w:szCs w:val="22"/>
        </w:rPr>
        <w:t>2</w:t>
      </w:r>
      <w:r w:rsidRPr="00B9229E">
        <w:rPr>
          <w:rFonts w:ascii="Arial" w:hAnsi="Arial" w:cs="Arial"/>
          <w:color w:val="000000" w:themeColor="text1"/>
          <w:sz w:val="22"/>
          <w:szCs w:val="22"/>
        </w:rPr>
        <w:t xml:space="preserve"> In relation to cleaning of the dining </w:t>
      </w:r>
      <w:r w:rsidR="00A85049" w:rsidRPr="00B9229E">
        <w:rPr>
          <w:rFonts w:ascii="Arial" w:hAnsi="Arial" w:cs="Arial"/>
          <w:color w:val="000000" w:themeColor="text1"/>
          <w:sz w:val="22"/>
          <w:szCs w:val="22"/>
        </w:rPr>
        <w:t>areas</w:t>
      </w:r>
      <w:r w:rsidRPr="00B9229E">
        <w:rPr>
          <w:rFonts w:ascii="Arial" w:hAnsi="Arial" w:cs="Arial"/>
          <w:color w:val="000000" w:themeColor="text1"/>
          <w:sz w:val="22"/>
          <w:szCs w:val="22"/>
        </w:rPr>
        <w:t xml:space="preserve">, the Contractors staff will be required to </w:t>
      </w:r>
      <w:r w:rsidR="00A85049" w:rsidRPr="00B9229E">
        <w:rPr>
          <w:rFonts w:ascii="Arial" w:hAnsi="Arial" w:cs="Arial"/>
          <w:color w:val="000000" w:themeColor="text1"/>
          <w:sz w:val="22"/>
          <w:szCs w:val="22"/>
        </w:rPr>
        <w:t>wipe tables after break and during lunch if required. After lunch the site team clean the tables, sweep the floors and empty the bins.</w:t>
      </w:r>
    </w:p>
    <w:p w14:paraId="23E4DFF0" w14:textId="77777777" w:rsidR="00A85049" w:rsidRPr="00B9229E" w:rsidRDefault="00A85049" w:rsidP="001C1F92">
      <w:pPr>
        <w:jc w:val="both"/>
        <w:rPr>
          <w:rFonts w:ascii="Arial" w:hAnsi="Arial" w:cs="Arial"/>
          <w:color w:val="000000" w:themeColor="text1"/>
          <w:sz w:val="22"/>
          <w:szCs w:val="22"/>
        </w:rPr>
      </w:pPr>
    </w:p>
    <w:p w14:paraId="19FC20FC" w14:textId="0626592F" w:rsidR="00653F9B" w:rsidRPr="00B9229E" w:rsidRDefault="00A85049" w:rsidP="001C1F92">
      <w:pPr>
        <w:jc w:val="both"/>
        <w:rPr>
          <w:rFonts w:ascii="Arial" w:hAnsi="Arial" w:cs="Arial"/>
          <w:color w:val="000000" w:themeColor="text1"/>
          <w:sz w:val="22"/>
          <w:szCs w:val="22"/>
        </w:rPr>
      </w:pPr>
      <w:r w:rsidRPr="00B9229E">
        <w:rPr>
          <w:rFonts w:ascii="Arial" w:hAnsi="Arial" w:cs="Arial"/>
          <w:color w:val="000000" w:themeColor="text1"/>
          <w:sz w:val="22"/>
          <w:szCs w:val="22"/>
        </w:rPr>
        <w:lastRenderedPageBreak/>
        <w:t>2.13 Contractors staff are required to clean the service counters in the Hall and behind the counter in the dining room and empty any bins located behind the main dining room servery.</w:t>
      </w:r>
    </w:p>
    <w:p w14:paraId="346D8E90" w14:textId="77777777" w:rsidR="00A85049" w:rsidRPr="00B9229E" w:rsidRDefault="00A85049" w:rsidP="001C1F92">
      <w:pPr>
        <w:jc w:val="both"/>
        <w:rPr>
          <w:rFonts w:ascii="Arial" w:hAnsi="Arial" w:cs="Arial"/>
          <w:color w:val="000000" w:themeColor="text1"/>
          <w:sz w:val="22"/>
          <w:szCs w:val="22"/>
        </w:rPr>
      </w:pPr>
    </w:p>
    <w:p w14:paraId="1036442E" w14:textId="319364C6" w:rsidR="00A85049" w:rsidRPr="00B9229E" w:rsidRDefault="00A85049" w:rsidP="001C1F92">
      <w:pPr>
        <w:jc w:val="both"/>
        <w:rPr>
          <w:rFonts w:ascii="Arial" w:hAnsi="Arial" w:cs="Arial"/>
          <w:color w:val="000000" w:themeColor="text1"/>
          <w:sz w:val="22"/>
          <w:szCs w:val="22"/>
        </w:rPr>
      </w:pPr>
      <w:r w:rsidRPr="00B9229E">
        <w:rPr>
          <w:rFonts w:ascii="Arial" w:hAnsi="Arial" w:cs="Arial"/>
          <w:color w:val="000000" w:themeColor="text1"/>
          <w:sz w:val="22"/>
          <w:szCs w:val="22"/>
        </w:rPr>
        <w:t xml:space="preserve">2.14 Contractors staff are expected to clean the service counter and back area that serves the Courtyard. </w:t>
      </w:r>
    </w:p>
    <w:p w14:paraId="3B53B135" w14:textId="14C21626" w:rsidR="00E46329" w:rsidRPr="00FB2F15" w:rsidRDefault="00E46329" w:rsidP="001C1F92">
      <w:pPr>
        <w:jc w:val="both"/>
        <w:rPr>
          <w:rFonts w:ascii="Arial" w:hAnsi="Arial" w:cs="Arial"/>
          <w:color w:val="000000" w:themeColor="text1"/>
          <w:sz w:val="22"/>
          <w:szCs w:val="22"/>
        </w:rPr>
      </w:pPr>
    </w:p>
    <w:p w14:paraId="63CE8756" w14:textId="77777777" w:rsidR="00E46329" w:rsidRPr="00FB2F15" w:rsidRDefault="00E46329" w:rsidP="001C1F92">
      <w:pPr>
        <w:jc w:val="both"/>
        <w:rPr>
          <w:rFonts w:ascii="Arial" w:hAnsi="Arial" w:cs="Arial"/>
          <w:color w:val="000000" w:themeColor="text1"/>
          <w:sz w:val="22"/>
          <w:szCs w:val="22"/>
        </w:rPr>
      </w:pPr>
    </w:p>
    <w:p w14:paraId="47C14C5C" w14:textId="2833227C" w:rsidR="00AF4DF5" w:rsidRDefault="00AF4DF5" w:rsidP="00CD7C60">
      <w:pPr>
        <w:jc w:val="both"/>
        <w:rPr>
          <w:rFonts w:ascii="Arial" w:hAnsi="Arial" w:cs="Arial"/>
          <w:b/>
          <w:bCs/>
          <w:color w:val="000000" w:themeColor="text1"/>
          <w:sz w:val="22"/>
          <w:szCs w:val="22"/>
        </w:rPr>
      </w:pPr>
      <w:r>
        <w:rPr>
          <w:rFonts w:ascii="Arial" w:hAnsi="Arial" w:cs="Arial"/>
          <w:b/>
          <w:bCs/>
          <w:color w:val="000000" w:themeColor="text1"/>
          <w:sz w:val="22"/>
          <w:szCs w:val="22"/>
        </w:rPr>
        <w:t>3</w:t>
      </w:r>
      <w:r w:rsidR="00AA1827">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00CD7C60" w:rsidRPr="00AA1827">
        <w:rPr>
          <w:rFonts w:ascii="Arial" w:hAnsi="Arial" w:cs="Arial"/>
          <w:b/>
          <w:bCs/>
          <w:color w:val="000000" w:themeColor="text1"/>
          <w:sz w:val="22"/>
          <w:szCs w:val="22"/>
        </w:rPr>
        <w:t xml:space="preserve">Catering Specification </w:t>
      </w:r>
    </w:p>
    <w:p w14:paraId="1977E905" w14:textId="77777777" w:rsidR="00AF4DF5" w:rsidRDefault="00AF4DF5" w:rsidP="00CD7C60">
      <w:pPr>
        <w:jc w:val="both"/>
        <w:rPr>
          <w:rFonts w:ascii="Arial" w:hAnsi="Arial" w:cs="Arial"/>
          <w:b/>
          <w:bCs/>
          <w:color w:val="000000" w:themeColor="text1"/>
          <w:sz w:val="22"/>
          <w:szCs w:val="22"/>
        </w:rPr>
      </w:pPr>
    </w:p>
    <w:p w14:paraId="49512650" w14:textId="7742A8A6" w:rsidR="00CD7C60" w:rsidRDefault="00AF4DF5" w:rsidP="00CD7C60">
      <w:pPr>
        <w:jc w:val="both"/>
        <w:rPr>
          <w:rFonts w:ascii="Arial" w:hAnsi="Arial" w:cs="Arial"/>
          <w:color w:val="000000" w:themeColor="text1"/>
          <w:sz w:val="22"/>
          <w:szCs w:val="22"/>
        </w:rPr>
      </w:pPr>
      <w:r>
        <w:rPr>
          <w:rFonts w:ascii="Arial" w:hAnsi="Arial" w:cs="Arial"/>
          <w:color w:val="000000" w:themeColor="text1"/>
          <w:sz w:val="22"/>
          <w:szCs w:val="22"/>
        </w:rPr>
        <w:t>3</w:t>
      </w:r>
      <w:r w:rsidR="00CD7C60">
        <w:rPr>
          <w:rFonts w:ascii="Arial" w:hAnsi="Arial" w:cs="Arial"/>
          <w:color w:val="000000" w:themeColor="text1"/>
          <w:sz w:val="22"/>
          <w:szCs w:val="22"/>
        </w:rPr>
        <w:t>.1</w:t>
      </w:r>
      <w:r>
        <w:rPr>
          <w:rFonts w:ascii="Arial" w:hAnsi="Arial" w:cs="Arial"/>
          <w:color w:val="000000" w:themeColor="text1"/>
          <w:sz w:val="22"/>
          <w:szCs w:val="22"/>
        </w:rPr>
        <w:t xml:space="preserve"> </w:t>
      </w:r>
      <w:r w:rsidR="00CD7C60" w:rsidRPr="00CD7C60">
        <w:rPr>
          <w:rFonts w:ascii="Arial" w:hAnsi="Arial" w:cs="Arial"/>
          <w:color w:val="000000" w:themeColor="text1"/>
          <w:sz w:val="22"/>
          <w:szCs w:val="22"/>
        </w:rPr>
        <w:t>The catering provision should be provided in line with the OAT Generic Catering Specification</w:t>
      </w:r>
      <w:r w:rsidR="00CD7C60">
        <w:rPr>
          <w:rFonts w:ascii="Arial" w:hAnsi="Arial" w:cs="Arial"/>
          <w:color w:val="000000" w:themeColor="text1"/>
          <w:sz w:val="22"/>
          <w:szCs w:val="22"/>
        </w:rPr>
        <w:t>.</w:t>
      </w:r>
    </w:p>
    <w:p w14:paraId="6C7A4A93" w14:textId="77777777" w:rsidR="00B70B7A" w:rsidRDefault="00B70B7A" w:rsidP="00CD7C60">
      <w:pPr>
        <w:jc w:val="both"/>
        <w:rPr>
          <w:rFonts w:ascii="Arial" w:hAnsi="Arial" w:cs="Arial"/>
          <w:b/>
          <w:bCs/>
          <w:color w:val="000000" w:themeColor="text1"/>
          <w:sz w:val="22"/>
          <w:szCs w:val="22"/>
        </w:rPr>
      </w:pPr>
    </w:p>
    <w:p w14:paraId="1E66FD34" w14:textId="4CBEB554" w:rsidR="00CD7C60" w:rsidRDefault="00AF4DF5" w:rsidP="00AA1827">
      <w:pPr>
        <w:jc w:val="both"/>
        <w:rPr>
          <w:rFonts w:ascii="Arial" w:hAnsi="Arial" w:cs="Arial"/>
          <w:b/>
          <w:bCs/>
          <w:color w:val="000000" w:themeColor="text1"/>
          <w:sz w:val="22"/>
          <w:szCs w:val="22"/>
        </w:rPr>
      </w:pPr>
      <w:r>
        <w:rPr>
          <w:rFonts w:ascii="Arial" w:hAnsi="Arial" w:cs="Arial"/>
          <w:b/>
          <w:bCs/>
          <w:color w:val="000000" w:themeColor="text1"/>
          <w:sz w:val="22"/>
          <w:szCs w:val="22"/>
        </w:rPr>
        <w:t>4</w:t>
      </w:r>
      <w:r w:rsidR="00AA1827">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00CD7C60" w:rsidRPr="00AA1827">
        <w:rPr>
          <w:rFonts w:ascii="Arial" w:hAnsi="Arial" w:cs="Arial"/>
          <w:b/>
          <w:bCs/>
          <w:color w:val="000000" w:themeColor="text1"/>
          <w:sz w:val="22"/>
          <w:szCs w:val="22"/>
        </w:rPr>
        <w:t xml:space="preserve">Menu Compilation and Key Requirements </w:t>
      </w:r>
    </w:p>
    <w:p w14:paraId="4B3F3FE4" w14:textId="77777777" w:rsidR="00AF4DF5" w:rsidRPr="00AA1827" w:rsidRDefault="00AF4DF5" w:rsidP="00AA1827">
      <w:pPr>
        <w:jc w:val="both"/>
        <w:rPr>
          <w:rFonts w:ascii="Arial" w:hAnsi="Arial" w:cs="Arial"/>
          <w:b/>
          <w:bCs/>
          <w:color w:val="000000" w:themeColor="text1"/>
          <w:sz w:val="22"/>
          <w:szCs w:val="22"/>
        </w:rPr>
      </w:pPr>
    </w:p>
    <w:p w14:paraId="27B269A4" w14:textId="10B21E19" w:rsidR="00CD7C60" w:rsidRPr="00AF4DF5" w:rsidRDefault="00AF4DF5" w:rsidP="00AF4DF5">
      <w:pPr>
        <w:jc w:val="both"/>
        <w:rPr>
          <w:rFonts w:ascii="Arial" w:hAnsi="Arial" w:cs="Arial"/>
          <w:color w:val="000000" w:themeColor="text1"/>
          <w:sz w:val="22"/>
          <w:szCs w:val="22"/>
        </w:rPr>
      </w:pPr>
      <w:r w:rsidRPr="00AF4DF5">
        <w:rPr>
          <w:rFonts w:ascii="Arial" w:hAnsi="Arial" w:cs="Arial"/>
          <w:color w:val="000000" w:themeColor="text1"/>
          <w:sz w:val="22"/>
          <w:szCs w:val="22"/>
        </w:rPr>
        <w:t>4.1</w:t>
      </w:r>
      <w:r>
        <w:rPr>
          <w:rFonts w:ascii="Arial" w:hAnsi="Arial" w:cs="Arial"/>
          <w:color w:val="000000" w:themeColor="text1"/>
          <w:sz w:val="22"/>
          <w:szCs w:val="22"/>
        </w:rPr>
        <w:t xml:space="preserve"> </w:t>
      </w:r>
      <w:r w:rsidR="00CD7C60" w:rsidRPr="00AF4DF5">
        <w:rPr>
          <w:rFonts w:ascii="Arial" w:hAnsi="Arial" w:cs="Arial"/>
          <w:color w:val="000000" w:themeColor="text1"/>
          <w:sz w:val="22"/>
          <w:szCs w:val="22"/>
        </w:rPr>
        <w:t xml:space="preserve">The catering provision should be provided in line with </w:t>
      </w:r>
      <w:r w:rsidR="00AA1827" w:rsidRPr="00AF4DF5">
        <w:rPr>
          <w:rFonts w:ascii="Arial" w:hAnsi="Arial" w:cs="Arial"/>
          <w:color w:val="000000" w:themeColor="text1"/>
          <w:sz w:val="22"/>
          <w:szCs w:val="22"/>
        </w:rPr>
        <w:t xml:space="preserve">the </w:t>
      </w:r>
      <w:r w:rsidR="00CD7C60" w:rsidRPr="00AF4DF5">
        <w:rPr>
          <w:rFonts w:ascii="Arial" w:hAnsi="Arial" w:cs="Arial"/>
          <w:color w:val="000000" w:themeColor="text1"/>
          <w:sz w:val="22"/>
          <w:szCs w:val="22"/>
        </w:rPr>
        <w:t>key requirements outlined within the OAT Generic Catering Specification</w:t>
      </w:r>
      <w:r w:rsidR="00655517">
        <w:rPr>
          <w:rFonts w:ascii="Arial" w:hAnsi="Arial" w:cs="Arial"/>
          <w:color w:val="000000" w:themeColor="text1"/>
          <w:sz w:val="22"/>
          <w:szCs w:val="22"/>
        </w:rPr>
        <w:t>.</w:t>
      </w:r>
      <w:r w:rsidR="00CD7C60" w:rsidRPr="00AF4DF5">
        <w:rPr>
          <w:rFonts w:ascii="Arial" w:hAnsi="Arial" w:cs="Arial"/>
          <w:color w:val="000000" w:themeColor="text1"/>
          <w:sz w:val="22"/>
          <w:szCs w:val="22"/>
        </w:rPr>
        <w:t xml:space="preserve"> </w:t>
      </w:r>
    </w:p>
    <w:p w14:paraId="3BD3CEB4" w14:textId="77777777" w:rsidR="00CD7C60" w:rsidRDefault="00CD7C60" w:rsidP="00CD7C60">
      <w:pPr>
        <w:ind w:left="360"/>
        <w:jc w:val="both"/>
        <w:rPr>
          <w:rFonts w:ascii="Arial" w:hAnsi="Arial" w:cs="Arial"/>
          <w:b/>
          <w:bCs/>
          <w:color w:val="000000" w:themeColor="text1"/>
          <w:sz w:val="22"/>
          <w:szCs w:val="22"/>
        </w:rPr>
      </w:pPr>
    </w:p>
    <w:p w14:paraId="266F6E54" w14:textId="77777777" w:rsidR="001B0F1B" w:rsidRDefault="001B0F1B" w:rsidP="00AF4DF5">
      <w:pPr>
        <w:jc w:val="both"/>
        <w:rPr>
          <w:rFonts w:ascii="Arial" w:hAnsi="Arial" w:cs="Arial"/>
          <w:b/>
          <w:bCs/>
          <w:color w:val="000000" w:themeColor="text1"/>
          <w:sz w:val="22"/>
          <w:szCs w:val="22"/>
        </w:rPr>
      </w:pPr>
    </w:p>
    <w:p w14:paraId="26FBF062" w14:textId="2A7A071B" w:rsidR="00240A59" w:rsidRDefault="00AF4DF5" w:rsidP="00AF4DF5">
      <w:pPr>
        <w:jc w:val="both"/>
        <w:rPr>
          <w:rFonts w:ascii="Arial" w:hAnsi="Arial" w:cs="Arial"/>
          <w:b/>
          <w:bCs/>
          <w:color w:val="000000" w:themeColor="text1"/>
          <w:sz w:val="22"/>
          <w:szCs w:val="22"/>
        </w:rPr>
      </w:pPr>
      <w:r>
        <w:rPr>
          <w:rFonts w:ascii="Arial" w:hAnsi="Arial" w:cs="Arial"/>
          <w:b/>
          <w:bCs/>
          <w:color w:val="000000" w:themeColor="text1"/>
          <w:sz w:val="22"/>
          <w:szCs w:val="22"/>
        </w:rPr>
        <w:t>5.</w:t>
      </w:r>
      <w:r w:rsidR="006E09D1" w:rsidRPr="00CD7C60">
        <w:rPr>
          <w:rFonts w:ascii="Arial" w:hAnsi="Arial" w:cs="Arial"/>
          <w:b/>
          <w:bCs/>
          <w:color w:val="000000" w:themeColor="text1"/>
          <w:sz w:val="22"/>
          <w:szCs w:val="22"/>
        </w:rPr>
        <w:t xml:space="preserve"> </w:t>
      </w:r>
      <w:r w:rsidR="00065045" w:rsidRPr="00CD7C60">
        <w:rPr>
          <w:rFonts w:ascii="Arial" w:hAnsi="Arial" w:cs="Arial"/>
          <w:b/>
          <w:bCs/>
          <w:color w:val="000000" w:themeColor="text1"/>
          <w:sz w:val="22"/>
          <w:szCs w:val="22"/>
        </w:rPr>
        <w:t>Free</w:t>
      </w:r>
      <w:r w:rsidR="00240A59" w:rsidRPr="00CD7C60">
        <w:rPr>
          <w:rFonts w:ascii="Arial" w:hAnsi="Arial" w:cs="Arial"/>
          <w:b/>
          <w:bCs/>
          <w:color w:val="000000" w:themeColor="text1"/>
          <w:sz w:val="22"/>
          <w:szCs w:val="22"/>
        </w:rPr>
        <w:t xml:space="preserve"> Meals</w:t>
      </w:r>
    </w:p>
    <w:p w14:paraId="3D23BB1D" w14:textId="77777777" w:rsidR="00AF4DF5" w:rsidRPr="00CD7C60" w:rsidRDefault="00AF4DF5" w:rsidP="00AF4DF5">
      <w:pPr>
        <w:jc w:val="both"/>
        <w:rPr>
          <w:rFonts w:ascii="Arial" w:hAnsi="Arial" w:cs="Arial"/>
          <w:b/>
          <w:bCs/>
          <w:color w:val="000000" w:themeColor="text1"/>
          <w:sz w:val="22"/>
          <w:szCs w:val="22"/>
        </w:rPr>
      </w:pPr>
    </w:p>
    <w:p w14:paraId="4F3C6EEF" w14:textId="74BCA917" w:rsidR="00AA1827" w:rsidRPr="00CD7C60" w:rsidRDefault="00AF4DF5" w:rsidP="00AA1827">
      <w:pPr>
        <w:jc w:val="both"/>
        <w:rPr>
          <w:rFonts w:ascii="Arial" w:hAnsi="Arial" w:cs="Arial"/>
          <w:color w:val="000000" w:themeColor="text1"/>
          <w:sz w:val="22"/>
          <w:szCs w:val="22"/>
        </w:rPr>
      </w:pPr>
      <w:r>
        <w:rPr>
          <w:rFonts w:ascii="Arial" w:hAnsi="Arial" w:cs="Arial"/>
          <w:color w:val="000000" w:themeColor="text1"/>
          <w:sz w:val="22"/>
          <w:szCs w:val="22"/>
        </w:rPr>
        <w:t>5.1</w:t>
      </w:r>
      <w:r w:rsidR="00AA1827">
        <w:rPr>
          <w:rFonts w:ascii="Arial" w:hAnsi="Arial" w:cs="Arial"/>
          <w:color w:val="000000" w:themeColor="text1"/>
          <w:sz w:val="22"/>
          <w:szCs w:val="22"/>
        </w:rPr>
        <w:t xml:space="preserve"> </w:t>
      </w:r>
      <w:r w:rsidR="00AA1827" w:rsidRPr="00CD7C60">
        <w:rPr>
          <w:rFonts w:ascii="Arial" w:hAnsi="Arial" w:cs="Arial"/>
          <w:color w:val="000000" w:themeColor="text1"/>
          <w:sz w:val="22"/>
          <w:szCs w:val="22"/>
        </w:rPr>
        <w:t xml:space="preserve">The </w:t>
      </w:r>
      <w:r w:rsidR="00AA1827">
        <w:rPr>
          <w:rFonts w:ascii="Arial" w:hAnsi="Arial" w:cs="Arial"/>
          <w:color w:val="000000" w:themeColor="text1"/>
          <w:sz w:val="22"/>
          <w:szCs w:val="22"/>
        </w:rPr>
        <w:t xml:space="preserve">free meal </w:t>
      </w:r>
      <w:r w:rsidR="00AA1827" w:rsidRPr="00CD7C60">
        <w:rPr>
          <w:rFonts w:ascii="Arial" w:hAnsi="Arial" w:cs="Arial"/>
          <w:color w:val="000000" w:themeColor="text1"/>
          <w:sz w:val="22"/>
          <w:szCs w:val="22"/>
        </w:rPr>
        <w:t>provision should be provided in line with the OAT Generic Catering Specification</w:t>
      </w:r>
      <w:r w:rsidR="00AA1827">
        <w:rPr>
          <w:rFonts w:ascii="Arial" w:hAnsi="Arial" w:cs="Arial"/>
          <w:color w:val="000000" w:themeColor="text1"/>
          <w:sz w:val="22"/>
          <w:szCs w:val="22"/>
        </w:rPr>
        <w:t>.</w:t>
      </w:r>
    </w:p>
    <w:p w14:paraId="178A0B13" w14:textId="77777777" w:rsidR="00240A59" w:rsidRPr="00DE43E3" w:rsidRDefault="00240A59" w:rsidP="00240A59">
      <w:pPr>
        <w:jc w:val="both"/>
        <w:rPr>
          <w:rFonts w:ascii="Arial" w:hAnsi="Arial" w:cs="Arial"/>
          <w:color w:val="FF0000"/>
          <w:sz w:val="22"/>
          <w:szCs w:val="22"/>
        </w:rPr>
      </w:pPr>
    </w:p>
    <w:p w14:paraId="3049E888" w14:textId="4E971696" w:rsidR="000A3327" w:rsidRPr="00FA10CA" w:rsidRDefault="00AF4DF5" w:rsidP="00240A59">
      <w:pPr>
        <w:jc w:val="both"/>
        <w:rPr>
          <w:rFonts w:ascii="Arial" w:hAnsi="Arial" w:cs="Arial"/>
          <w:color w:val="000000" w:themeColor="text1"/>
          <w:sz w:val="22"/>
          <w:szCs w:val="22"/>
        </w:rPr>
      </w:pPr>
      <w:r w:rsidRPr="00FA10CA">
        <w:rPr>
          <w:rFonts w:ascii="Arial" w:hAnsi="Arial" w:cs="Arial"/>
          <w:color w:val="000000" w:themeColor="text1"/>
          <w:sz w:val="22"/>
          <w:szCs w:val="22"/>
        </w:rPr>
        <w:t>5.2</w:t>
      </w:r>
      <w:r w:rsidR="00240A59" w:rsidRPr="00FA10CA">
        <w:rPr>
          <w:rFonts w:ascii="Arial" w:hAnsi="Arial" w:cs="Arial"/>
          <w:color w:val="000000" w:themeColor="text1"/>
          <w:sz w:val="22"/>
          <w:szCs w:val="22"/>
        </w:rPr>
        <w:t xml:space="preserve"> Free meals are operated via a </w:t>
      </w:r>
      <w:r w:rsidR="00655517">
        <w:rPr>
          <w:rFonts w:ascii="Arial" w:hAnsi="Arial" w:cs="Arial"/>
          <w:color w:val="000000" w:themeColor="text1"/>
          <w:sz w:val="22"/>
          <w:szCs w:val="22"/>
        </w:rPr>
        <w:t xml:space="preserve">Civica cashless </w:t>
      </w:r>
      <w:r w:rsidR="00FA10CA" w:rsidRPr="00FA10CA">
        <w:rPr>
          <w:rFonts w:ascii="Arial" w:hAnsi="Arial" w:cs="Arial"/>
          <w:color w:val="000000" w:themeColor="text1"/>
          <w:sz w:val="22"/>
          <w:szCs w:val="22"/>
        </w:rPr>
        <w:t>system.</w:t>
      </w:r>
    </w:p>
    <w:p w14:paraId="732C283E" w14:textId="77777777" w:rsidR="000A3327" w:rsidRPr="00DE43E3" w:rsidRDefault="000A3327" w:rsidP="00240A59">
      <w:pPr>
        <w:jc w:val="both"/>
        <w:rPr>
          <w:rFonts w:ascii="Arial" w:hAnsi="Arial" w:cs="Arial"/>
          <w:color w:val="000000" w:themeColor="text1"/>
          <w:sz w:val="22"/>
          <w:szCs w:val="22"/>
        </w:rPr>
      </w:pPr>
    </w:p>
    <w:p w14:paraId="33932F9D" w14:textId="60DD542E" w:rsidR="00240A59" w:rsidRPr="00A85049" w:rsidRDefault="00AF4DF5" w:rsidP="000A3327">
      <w:pPr>
        <w:jc w:val="both"/>
        <w:rPr>
          <w:rFonts w:ascii="Arial" w:hAnsi="Arial" w:cs="Arial"/>
          <w:color w:val="000000" w:themeColor="text1"/>
          <w:sz w:val="22"/>
          <w:szCs w:val="22"/>
        </w:rPr>
      </w:pPr>
      <w:r w:rsidRPr="00A85049">
        <w:rPr>
          <w:rFonts w:ascii="Arial" w:hAnsi="Arial" w:cs="Arial"/>
          <w:color w:val="000000" w:themeColor="text1"/>
          <w:sz w:val="22"/>
          <w:szCs w:val="22"/>
        </w:rPr>
        <w:t>5.3</w:t>
      </w:r>
      <w:r w:rsidR="000A3327" w:rsidRPr="00A85049">
        <w:rPr>
          <w:rFonts w:ascii="Arial" w:hAnsi="Arial" w:cs="Arial"/>
          <w:color w:val="000000" w:themeColor="text1"/>
          <w:sz w:val="22"/>
          <w:szCs w:val="22"/>
        </w:rPr>
        <w:t xml:space="preserve"> </w:t>
      </w:r>
      <w:r w:rsidR="00240A59" w:rsidRPr="00A85049">
        <w:rPr>
          <w:rFonts w:ascii="Arial" w:hAnsi="Arial" w:cs="Arial"/>
          <w:color w:val="000000" w:themeColor="text1"/>
          <w:sz w:val="22"/>
          <w:szCs w:val="22"/>
        </w:rPr>
        <w:t xml:space="preserve">The free meal allocation can </w:t>
      </w:r>
      <w:r w:rsidR="00A85049" w:rsidRPr="00A85049">
        <w:rPr>
          <w:rFonts w:ascii="Arial" w:hAnsi="Arial" w:cs="Arial"/>
          <w:color w:val="000000" w:themeColor="text1"/>
          <w:sz w:val="22"/>
          <w:szCs w:val="22"/>
        </w:rPr>
        <w:t xml:space="preserve">only </w:t>
      </w:r>
      <w:r w:rsidR="00240A59" w:rsidRPr="00A85049">
        <w:rPr>
          <w:rFonts w:ascii="Arial" w:hAnsi="Arial" w:cs="Arial"/>
          <w:color w:val="000000" w:themeColor="text1"/>
          <w:sz w:val="22"/>
          <w:szCs w:val="22"/>
        </w:rPr>
        <w:t>be used at lunchtime.</w:t>
      </w:r>
    </w:p>
    <w:p w14:paraId="2063AE7F" w14:textId="779B9EF2" w:rsidR="00AA1827" w:rsidRDefault="00AA1827" w:rsidP="00240A59">
      <w:pPr>
        <w:jc w:val="both"/>
        <w:rPr>
          <w:rFonts w:ascii="Arial" w:hAnsi="Arial" w:cs="Arial"/>
          <w:b/>
          <w:color w:val="000000" w:themeColor="text1"/>
          <w:sz w:val="22"/>
          <w:szCs w:val="22"/>
        </w:rPr>
      </w:pPr>
    </w:p>
    <w:p w14:paraId="2736EC7D" w14:textId="628A6C93" w:rsidR="00240A59" w:rsidRPr="00DE43E3" w:rsidRDefault="00AF4DF5" w:rsidP="00240A59">
      <w:pPr>
        <w:jc w:val="both"/>
        <w:rPr>
          <w:rFonts w:ascii="Arial" w:hAnsi="Arial" w:cs="Arial"/>
          <w:b/>
          <w:color w:val="000000" w:themeColor="text1"/>
          <w:sz w:val="22"/>
          <w:szCs w:val="22"/>
        </w:rPr>
      </w:pPr>
      <w:r>
        <w:rPr>
          <w:rFonts w:ascii="Arial" w:hAnsi="Arial" w:cs="Arial"/>
          <w:b/>
          <w:color w:val="000000" w:themeColor="text1"/>
          <w:sz w:val="22"/>
          <w:szCs w:val="22"/>
        </w:rPr>
        <w:t>6</w:t>
      </w:r>
      <w:r w:rsidR="006E09D1" w:rsidRPr="00DE43E3">
        <w:rPr>
          <w:rFonts w:ascii="Arial" w:hAnsi="Arial" w:cs="Arial"/>
          <w:b/>
          <w:color w:val="000000" w:themeColor="text1"/>
          <w:sz w:val="22"/>
          <w:szCs w:val="22"/>
        </w:rPr>
        <w:t xml:space="preserve">. </w:t>
      </w:r>
      <w:r w:rsidR="00240A59" w:rsidRPr="00DE43E3">
        <w:rPr>
          <w:rFonts w:ascii="Arial" w:hAnsi="Arial" w:cs="Arial"/>
          <w:b/>
          <w:color w:val="000000" w:themeColor="text1"/>
          <w:sz w:val="22"/>
          <w:szCs w:val="22"/>
        </w:rPr>
        <w:t>Paid Meals</w:t>
      </w:r>
    </w:p>
    <w:p w14:paraId="1E2A37D3" w14:textId="77777777" w:rsidR="000A3327" w:rsidRPr="00DE43E3" w:rsidRDefault="000A3327" w:rsidP="00240A59">
      <w:pPr>
        <w:jc w:val="both"/>
        <w:rPr>
          <w:rFonts w:ascii="Arial" w:hAnsi="Arial" w:cs="Arial"/>
          <w:b/>
          <w:color w:val="000000" w:themeColor="text1"/>
          <w:sz w:val="22"/>
          <w:szCs w:val="22"/>
        </w:rPr>
      </w:pPr>
    </w:p>
    <w:p w14:paraId="2A83CD34" w14:textId="2C79A6C5" w:rsidR="00D962E6" w:rsidRPr="00FD7DEC" w:rsidRDefault="00AF4DF5" w:rsidP="00240A59">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E09D1" w:rsidRPr="00FD7DEC">
        <w:rPr>
          <w:rFonts w:ascii="Arial" w:hAnsi="Arial" w:cs="Arial"/>
          <w:color w:val="000000" w:themeColor="text1"/>
          <w:sz w:val="22"/>
          <w:szCs w:val="22"/>
        </w:rPr>
        <w:t xml:space="preserve">.1 </w:t>
      </w:r>
      <w:r w:rsidR="00240A59" w:rsidRPr="00FD7DEC">
        <w:rPr>
          <w:rFonts w:ascii="Arial" w:hAnsi="Arial" w:cs="Arial"/>
          <w:color w:val="000000" w:themeColor="text1"/>
          <w:sz w:val="22"/>
          <w:szCs w:val="22"/>
        </w:rPr>
        <w:t xml:space="preserve">Paid meal income is </w:t>
      </w:r>
      <w:r w:rsidR="00404C98" w:rsidRPr="00FD7DEC">
        <w:rPr>
          <w:rFonts w:ascii="Arial" w:hAnsi="Arial" w:cs="Arial"/>
          <w:color w:val="000000" w:themeColor="text1"/>
          <w:sz w:val="22"/>
          <w:szCs w:val="22"/>
        </w:rPr>
        <w:t>received vi</w:t>
      </w:r>
      <w:r w:rsidR="00655517">
        <w:rPr>
          <w:rFonts w:ascii="Arial" w:hAnsi="Arial" w:cs="Arial"/>
          <w:color w:val="000000" w:themeColor="text1"/>
          <w:sz w:val="22"/>
          <w:szCs w:val="22"/>
        </w:rPr>
        <w:t>a the Civica system</w:t>
      </w:r>
      <w:r w:rsidR="002D567F" w:rsidRPr="00FD7DEC">
        <w:rPr>
          <w:rFonts w:ascii="Arial" w:hAnsi="Arial" w:cs="Arial"/>
          <w:color w:val="000000" w:themeColor="text1"/>
          <w:sz w:val="22"/>
          <w:szCs w:val="22"/>
        </w:rPr>
        <w:t xml:space="preserve">, </w:t>
      </w:r>
      <w:r w:rsidR="00F94082" w:rsidRPr="00FD7DEC">
        <w:rPr>
          <w:rFonts w:ascii="Arial" w:hAnsi="Arial" w:cs="Arial"/>
          <w:color w:val="000000" w:themeColor="text1"/>
          <w:sz w:val="22"/>
          <w:szCs w:val="22"/>
        </w:rPr>
        <w:t>some cash is still being accepted whilst promotion work is being undertaken with parents as to the benefits of paying online. The cash is accepted via re</w:t>
      </w:r>
      <w:r w:rsidR="002D567F" w:rsidRPr="00FD7DEC">
        <w:rPr>
          <w:rFonts w:ascii="Arial" w:hAnsi="Arial" w:cs="Arial"/>
          <w:color w:val="000000" w:themeColor="text1"/>
          <w:sz w:val="22"/>
          <w:szCs w:val="22"/>
        </w:rPr>
        <w:t>valuation units</w:t>
      </w:r>
      <w:r w:rsidR="00FB2F15" w:rsidRPr="00FD7DEC">
        <w:rPr>
          <w:rFonts w:ascii="Arial" w:hAnsi="Arial" w:cs="Arial"/>
          <w:color w:val="000000" w:themeColor="text1"/>
          <w:sz w:val="22"/>
          <w:szCs w:val="22"/>
        </w:rPr>
        <w:t>.</w:t>
      </w:r>
    </w:p>
    <w:p w14:paraId="41CC6CD6" w14:textId="5A782196" w:rsidR="006B67A4" w:rsidRPr="00FD7DEC" w:rsidRDefault="006B67A4" w:rsidP="00240A59">
      <w:pPr>
        <w:jc w:val="both"/>
        <w:rPr>
          <w:rFonts w:ascii="Arial" w:hAnsi="Arial" w:cs="Arial"/>
          <w:color w:val="000000" w:themeColor="text1"/>
          <w:sz w:val="22"/>
          <w:szCs w:val="22"/>
        </w:rPr>
      </w:pPr>
    </w:p>
    <w:p w14:paraId="4DAD5B25" w14:textId="5FA64C0A" w:rsidR="006B67A4" w:rsidRPr="00FD7DEC" w:rsidRDefault="006B67A4" w:rsidP="00240A59">
      <w:pPr>
        <w:jc w:val="both"/>
        <w:rPr>
          <w:rFonts w:ascii="Arial" w:hAnsi="Arial" w:cs="Arial"/>
          <w:color w:val="000000" w:themeColor="text1"/>
          <w:sz w:val="22"/>
          <w:szCs w:val="22"/>
        </w:rPr>
      </w:pPr>
      <w:r w:rsidRPr="00FD7DEC">
        <w:rPr>
          <w:rFonts w:ascii="Arial" w:hAnsi="Arial" w:cs="Arial"/>
          <w:color w:val="000000" w:themeColor="text1"/>
          <w:sz w:val="22"/>
          <w:szCs w:val="22"/>
        </w:rPr>
        <w:t xml:space="preserve">6.2 There are </w:t>
      </w:r>
      <w:r w:rsidR="00655517">
        <w:rPr>
          <w:rFonts w:ascii="Arial" w:hAnsi="Arial" w:cs="Arial"/>
          <w:color w:val="000000" w:themeColor="text1"/>
          <w:sz w:val="22"/>
          <w:szCs w:val="22"/>
        </w:rPr>
        <w:t>six</w:t>
      </w:r>
      <w:r w:rsidRPr="00FD7DEC">
        <w:rPr>
          <w:rFonts w:ascii="Arial" w:hAnsi="Arial" w:cs="Arial"/>
          <w:color w:val="000000" w:themeColor="text1"/>
          <w:sz w:val="22"/>
          <w:szCs w:val="22"/>
        </w:rPr>
        <w:t xml:space="preserve"> cashless till units</w:t>
      </w:r>
      <w:r w:rsidR="00B9229E">
        <w:rPr>
          <w:rFonts w:ascii="Arial" w:hAnsi="Arial" w:cs="Arial"/>
          <w:color w:val="000000" w:themeColor="text1"/>
          <w:sz w:val="22"/>
          <w:szCs w:val="22"/>
        </w:rPr>
        <w:t>, five used at break and six at lunchtime</w:t>
      </w:r>
      <w:r w:rsidR="00655517">
        <w:rPr>
          <w:rFonts w:ascii="Arial" w:hAnsi="Arial" w:cs="Arial"/>
          <w:color w:val="000000" w:themeColor="text1"/>
          <w:sz w:val="22"/>
          <w:szCs w:val="22"/>
        </w:rPr>
        <w:t>.</w:t>
      </w:r>
    </w:p>
    <w:p w14:paraId="59242857" w14:textId="77777777" w:rsidR="00D962E6" w:rsidRPr="00FD7DEC" w:rsidRDefault="00D962E6" w:rsidP="00240A59">
      <w:pPr>
        <w:jc w:val="both"/>
        <w:rPr>
          <w:rFonts w:ascii="Arial" w:hAnsi="Arial" w:cs="Arial"/>
          <w:color w:val="000000" w:themeColor="text1"/>
          <w:sz w:val="22"/>
          <w:szCs w:val="22"/>
        </w:rPr>
      </w:pPr>
    </w:p>
    <w:p w14:paraId="32CA0FBD" w14:textId="67DD8144" w:rsidR="00240A59" w:rsidRPr="00FD7DEC" w:rsidRDefault="00D962E6" w:rsidP="00240A59">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B67A4" w:rsidRPr="00FD7DEC">
        <w:rPr>
          <w:rFonts w:ascii="Arial" w:hAnsi="Arial" w:cs="Arial"/>
          <w:color w:val="000000" w:themeColor="text1"/>
          <w:sz w:val="22"/>
          <w:szCs w:val="22"/>
        </w:rPr>
        <w:t>3</w:t>
      </w:r>
      <w:r w:rsidR="00270485" w:rsidRPr="00FD7DEC">
        <w:rPr>
          <w:rFonts w:ascii="Arial" w:hAnsi="Arial" w:cs="Arial"/>
          <w:color w:val="000000" w:themeColor="text1"/>
          <w:sz w:val="22"/>
          <w:szCs w:val="22"/>
        </w:rPr>
        <w:t xml:space="preserve"> The successful </w:t>
      </w:r>
      <w:r w:rsidR="00065045" w:rsidRPr="00FD7DEC">
        <w:rPr>
          <w:rFonts w:ascii="Arial" w:hAnsi="Arial" w:cs="Arial"/>
          <w:color w:val="000000" w:themeColor="text1"/>
          <w:sz w:val="22"/>
          <w:szCs w:val="22"/>
        </w:rPr>
        <w:t>contractor</w:t>
      </w:r>
      <w:r w:rsidR="00270485" w:rsidRPr="00FD7DEC">
        <w:rPr>
          <w:rFonts w:ascii="Arial" w:hAnsi="Arial" w:cs="Arial"/>
          <w:color w:val="000000" w:themeColor="text1"/>
          <w:sz w:val="22"/>
          <w:szCs w:val="22"/>
        </w:rPr>
        <w:t xml:space="preserve"> will be required</w:t>
      </w:r>
      <w:r w:rsidR="00FA10CA" w:rsidRPr="00FD7DEC">
        <w:rPr>
          <w:rFonts w:ascii="Arial" w:hAnsi="Arial" w:cs="Arial"/>
          <w:color w:val="000000" w:themeColor="text1"/>
          <w:sz w:val="22"/>
          <w:szCs w:val="22"/>
        </w:rPr>
        <w:t>, via</w:t>
      </w:r>
      <w:r w:rsidR="00655517">
        <w:rPr>
          <w:rFonts w:ascii="Arial" w:hAnsi="Arial" w:cs="Arial"/>
          <w:color w:val="000000" w:themeColor="text1"/>
          <w:sz w:val="22"/>
          <w:szCs w:val="22"/>
        </w:rPr>
        <w:t xml:space="preserve"> Civica</w:t>
      </w:r>
      <w:r w:rsidR="00270485" w:rsidRPr="00FD7DEC">
        <w:rPr>
          <w:rFonts w:ascii="Arial" w:hAnsi="Arial" w:cs="Arial"/>
          <w:color w:val="000000" w:themeColor="text1"/>
          <w:sz w:val="22"/>
          <w:szCs w:val="22"/>
        </w:rPr>
        <w:t xml:space="preserve"> to </w:t>
      </w:r>
      <w:r w:rsidR="00175075" w:rsidRPr="00FD7DEC">
        <w:rPr>
          <w:rFonts w:ascii="Arial" w:hAnsi="Arial" w:cs="Arial"/>
          <w:color w:val="000000" w:themeColor="text1"/>
          <w:sz w:val="22"/>
          <w:szCs w:val="22"/>
        </w:rPr>
        <w:t xml:space="preserve">budget for any associated </w:t>
      </w:r>
      <w:r w:rsidR="00006F88" w:rsidRPr="00FD7DEC">
        <w:rPr>
          <w:rFonts w:ascii="Arial" w:hAnsi="Arial" w:cs="Arial"/>
          <w:color w:val="000000" w:themeColor="text1"/>
          <w:sz w:val="22"/>
          <w:szCs w:val="22"/>
        </w:rPr>
        <w:t>banking c</w:t>
      </w:r>
      <w:r w:rsidR="00867742" w:rsidRPr="00FD7DEC">
        <w:rPr>
          <w:rFonts w:ascii="Arial" w:hAnsi="Arial" w:cs="Arial"/>
          <w:color w:val="000000" w:themeColor="text1"/>
          <w:sz w:val="22"/>
          <w:szCs w:val="22"/>
        </w:rPr>
        <w:t>harges</w:t>
      </w:r>
      <w:r w:rsidR="00175075" w:rsidRPr="00FD7DEC">
        <w:rPr>
          <w:rFonts w:ascii="Arial" w:hAnsi="Arial" w:cs="Arial"/>
          <w:color w:val="000000" w:themeColor="text1"/>
          <w:sz w:val="22"/>
          <w:szCs w:val="22"/>
        </w:rPr>
        <w:t xml:space="preserve"> as the </w:t>
      </w:r>
      <w:r w:rsidR="00933B25" w:rsidRPr="00FD7DEC">
        <w:rPr>
          <w:rFonts w:ascii="Arial" w:hAnsi="Arial" w:cs="Arial"/>
          <w:color w:val="000000" w:themeColor="text1"/>
          <w:sz w:val="22"/>
          <w:szCs w:val="22"/>
        </w:rPr>
        <w:t>student</w:t>
      </w:r>
      <w:r w:rsidR="00175075" w:rsidRPr="00FD7DEC">
        <w:rPr>
          <w:rFonts w:ascii="Arial" w:hAnsi="Arial" w:cs="Arial"/>
          <w:color w:val="000000" w:themeColor="text1"/>
          <w:sz w:val="22"/>
          <w:szCs w:val="22"/>
        </w:rPr>
        <w:t xml:space="preserve"> incomes will be paid directly into the Contractors bank account</w:t>
      </w:r>
      <w:r w:rsidR="00867742" w:rsidRPr="00FD7DEC">
        <w:rPr>
          <w:rFonts w:ascii="Arial" w:hAnsi="Arial" w:cs="Arial"/>
          <w:color w:val="000000" w:themeColor="text1"/>
          <w:sz w:val="22"/>
          <w:szCs w:val="22"/>
        </w:rPr>
        <w:t>.</w:t>
      </w:r>
    </w:p>
    <w:p w14:paraId="7E119034" w14:textId="77777777" w:rsidR="00240A59" w:rsidRPr="00FD7DEC" w:rsidRDefault="00240A59" w:rsidP="00BA3BCD">
      <w:pPr>
        <w:jc w:val="both"/>
        <w:rPr>
          <w:rFonts w:ascii="Arial" w:hAnsi="Arial" w:cs="Arial"/>
          <w:color w:val="000000" w:themeColor="text1"/>
          <w:sz w:val="22"/>
          <w:szCs w:val="22"/>
        </w:rPr>
      </w:pPr>
    </w:p>
    <w:p w14:paraId="756277C0" w14:textId="482E34CE" w:rsidR="00933B25" w:rsidRPr="00FD7DEC" w:rsidRDefault="00AF4DF5"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FD345B" w:rsidRPr="00FD7DEC">
        <w:rPr>
          <w:rFonts w:ascii="Arial" w:hAnsi="Arial" w:cs="Arial"/>
          <w:color w:val="000000" w:themeColor="text1"/>
          <w:sz w:val="22"/>
          <w:szCs w:val="22"/>
        </w:rPr>
        <w:t>.</w:t>
      </w:r>
      <w:r w:rsidR="006B67A4" w:rsidRPr="00FD7DEC">
        <w:rPr>
          <w:rFonts w:ascii="Arial" w:hAnsi="Arial" w:cs="Arial"/>
          <w:color w:val="000000" w:themeColor="text1"/>
          <w:sz w:val="22"/>
          <w:szCs w:val="22"/>
        </w:rPr>
        <w:t>4</w:t>
      </w:r>
      <w:r w:rsidR="0048546A" w:rsidRPr="00FD7DEC">
        <w:rPr>
          <w:rFonts w:ascii="Arial" w:hAnsi="Arial" w:cs="Arial"/>
          <w:color w:val="000000" w:themeColor="text1"/>
          <w:sz w:val="22"/>
          <w:szCs w:val="22"/>
        </w:rPr>
        <w:t xml:space="preserve"> The cost of administrating </w:t>
      </w:r>
      <w:r w:rsidR="00FD7DEC" w:rsidRPr="00FD7DEC">
        <w:rPr>
          <w:rFonts w:ascii="Arial" w:hAnsi="Arial" w:cs="Arial"/>
          <w:color w:val="000000" w:themeColor="text1"/>
          <w:sz w:val="22"/>
          <w:szCs w:val="22"/>
        </w:rPr>
        <w:t xml:space="preserve">the </w:t>
      </w:r>
      <w:r w:rsidR="00655517">
        <w:rPr>
          <w:rFonts w:ascii="Arial" w:hAnsi="Arial" w:cs="Arial"/>
          <w:color w:val="000000" w:themeColor="text1"/>
          <w:sz w:val="22"/>
          <w:szCs w:val="22"/>
        </w:rPr>
        <w:t>Civica</w:t>
      </w:r>
      <w:r w:rsidR="001463E2">
        <w:rPr>
          <w:rFonts w:ascii="Arial" w:hAnsi="Arial" w:cs="Arial"/>
          <w:color w:val="000000" w:themeColor="text1"/>
          <w:sz w:val="22"/>
          <w:szCs w:val="22"/>
        </w:rPr>
        <w:t xml:space="preserve"> system</w:t>
      </w:r>
      <w:r w:rsidR="00FD7DEC" w:rsidRPr="00FD7DEC">
        <w:rPr>
          <w:rFonts w:ascii="Arial" w:hAnsi="Arial" w:cs="Arial"/>
          <w:color w:val="000000" w:themeColor="text1"/>
          <w:sz w:val="22"/>
          <w:szCs w:val="22"/>
        </w:rPr>
        <w:t xml:space="preserve"> </w:t>
      </w:r>
      <w:r w:rsidR="0048546A" w:rsidRPr="00FD7DEC">
        <w:rPr>
          <w:rFonts w:ascii="Arial" w:hAnsi="Arial" w:cs="Arial"/>
          <w:color w:val="000000" w:themeColor="text1"/>
          <w:sz w:val="22"/>
          <w:szCs w:val="22"/>
        </w:rPr>
        <w:t>wil</w:t>
      </w:r>
      <w:r w:rsidR="007B5790" w:rsidRPr="00FD7DEC">
        <w:rPr>
          <w:rFonts w:ascii="Arial" w:hAnsi="Arial" w:cs="Arial"/>
          <w:color w:val="000000" w:themeColor="text1"/>
          <w:sz w:val="22"/>
          <w:szCs w:val="22"/>
        </w:rPr>
        <w:t xml:space="preserve">l </w:t>
      </w:r>
      <w:r w:rsidR="0048546A" w:rsidRPr="00FD7DEC">
        <w:rPr>
          <w:rFonts w:ascii="Arial" w:hAnsi="Arial" w:cs="Arial"/>
          <w:color w:val="000000" w:themeColor="text1"/>
          <w:sz w:val="22"/>
          <w:szCs w:val="22"/>
        </w:rPr>
        <w:t>be borne by the Academy</w:t>
      </w:r>
      <w:r w:rsidR="001463E2">
        <w:rPr>
          <w:rFonts w:ascii="Arial" w:hAnsi="Arial" w:cs="Arial"/>
          <w:color w:val="000000" w:themeColor="text1"/>
          <w:sz w:val="22"/>
          <w:szCs w:val="22"/>
        </w:rPr>
        <w:t>.</w:t>
      </w:r>
    </w:p>
    <w:p w14:paraId="4FD238E4" w14:textId="77777777" w:rsidR="00933B25" w:rsidRPr="00FD7DEC" w:rsidRDefault="00933B25" w:rsidP="00300FFA">
      <w:pPr>
        <w:jc w:val="both"/>
        <w:rPr>
          <w:rFonts w:ascii="Arial" w:hAnsi="Arial" w:cs="Arial"/>
          <w:color w:val="000000" w:themeColor="text1"/>
          <w:sz w:val="22"/>
          <w:szCs w:val="22"/>
        </w:rPr>
      </w:pPr>
    </w:p>
    <w:p w14:paraId="62C47BAB" w14:textId="6FE6B5DE" w:rsidR="00933B25" w:rsidRPr="00FD7DEC" w:rsidRDefault="00933B25"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B67A4" w:rsidRPr="00FD7DEC">
        <w:rPr>
          <w:rFonts w:ascii="Arial" w:hAnsi="Arial" w:cs="Arial"/>
          <w:color w:val="000000" w:themeColor="text1"/>
          <w:sz w:val="22"/>
          <w:szCs w:val="22"/>
        </w:rPr>
        <w:t>5</w:t>
      </w:r>
      <w:r w:rsidRPr="00FD7DEC">
        <w:rPr>
          <w:rFonts w:ascii="Arial" w:hAnsi="Arial" w:cs="Arial"/>
          <w:color w:val="000000" w:themeColor="text1"/>
          <w:sz w:val="22"/>
          <w:szCs w:val="22"/>
        </w:rPr>
        <w:t>. The yearly maintenance cost and any associated yearly operational license fee will be borne by the Academy.</w:t>
      </w:r>
    </w:p>
    <w:p w14:paraId="12B02371" w14:textId="77777777" w:rsidR="00933B25" w:rsidRPr="00FD7DEC" w:rsidRDefault="00933B25" w:rsidP="00300FFA">
      <w:pPr>
        <w:jc w:val="both"/>
        <w:rPr>
          <w:rFonts w:ascii="Arial" w:hAnsi="Arial" w:cs="Arial"/>
          <w:color w:val="000000" w:themeColor="text1"/>
          <w:sz w:val="22"/>
          <w:szCs w:val="22"/>
        </w:rPr>
      </w:pPr>
    </w:p>
    <w:p w14:paraId="53CDABB4" w14:textId="0FC8D3B0" w:rsidR="00933B25" w:rsidRPr="00FD7DEC" w:rsidRDefault="00933B25"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B67A4" w:rsidRPr="00FD7DEC">
        <w:rPr>
          <w:rFonts w:ascii="Arial" w:hAnsi="Arial" w:cs="Arial"/>
          <w:color w:val="000000" w:themeColor="text1"/>
          <w:sz w:val="22"/>
          <w:szCs w:val="22"/>
        </w:rPr>
        <w:t>6</w:t>
      </w:r>
      <w:r w:rsidRPr="00FD7DEC">
        <w:rPr>
          <w:rFonts w:ascii="Arial" w:hAnsi="Arial" w:cs="Arial"/>
          <w:color w:val="000000" w:themeColor="text1"/>
          <w:sz w:val="22"/>
          <w:szCs w:val="22"/>
        </w:rPr>
        <w:t xml:space="preserve"> Should an upgrade to the cashless system be required, the benefit to the Academy must be identifiable before consideration would be given to supporting such a request.</w:t>
      </w:r>
    </w:p>
    <w:p w14:paraId="194390E2" w14:textId="77777777" w:rsidR="00933B25" w:rsidRPr="00FD7DEC" w:rsidRDefault="00933B25" w:rsidP="00300FFA">
      <w:pPr>
        <w:jc w:val="both"/>
        <w:rPr>
          <w:rFonts w:ascii="Arial" w:hAnsi="Arial" w:cs="Arial"/>
          <w:color w:val="000000" w:themeColor="text1"/>
          <w:sz w:val="22"/>
          <w:szCs w:val="22"/>
        </w:rPr>
      </w:pPr>
    </w:p>
    <w:p w14:paraId="52FFF416" w14:textId="332E11C8" w:rsidR="00933B25" w:rsidRPr="00FD7DEC" w:rsidRDefault="00933B25"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B67A4" w:rsidRPr="00FD7DEC">
        <w:rPr>
          <w:rFonts w:ascii="Arial" w:hAnsi="Arial" w:cs="Arial"/>
          <w:color w:val="000000" w:themeColor="text1"/>
          <w:sz w:val="22"/>
          <w:szCs w:val="22"/>
        </w:rPr>
        <w:t>7</w:t>
      </w:r>
      <w:r w:rsidRPr="00FD7DEC">
        <w:rPr>
          <w:rFonts w:ascii="Arial" w:hAnsi="Arial" w:cs="Arial"/>
          <w:color w:val="000000" w:themeColor="text1"/>
          <w:sz w:val="22"/>
          <w:szCs w:val="22"/>
        </w:rPr>
        <w:t xml:space="preserve"> Should the successful contractor wish to request additional communication </w:t>
      </w:r>
      <w:r w:rsidR="00287CDA" w:rsidRPr="00FD7DEC">
        <w:rPr>
          <w:rFonts w:ascii="Arial" w:hAnsi="Arial" w:cs="Arial"/>
          <w:color w:val="000000" w:themeColor="text1"/>
          <w:sz w:val="22"/>
          <w:szCs w:val="22"/>
        </w:rPr>
        <w:t>links, either</w:t>
      </w:r>
      <w:r w:rsidRPr="00FD7DEC">
        <w:rPr>
          <w:rFonts w:ascii="Arial" w:hAnsi="Arial" w:cs="Arial"/>
          <w:color w:val="000000" w:themeColor="text1"/>
          <w:sz w:val="22"/>
          <w:szCs w:val="22"/>
        </w:rPr>
        <w:t xml:space="preserve"> via the cashless or parent pay system, the cost(s) will be borne by the Contractor.</w:t>
      </w:r>
    </w:p>
    <w:p w14:paraId="34692EFD" w14:textId="0D49604C" w:rsidR="00933B25" w:rsidRPr="00FD7DEC" w:rsidRDefault="007B5790"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 xml:space="preserve"> </w:t>
      </w:r>
    </w:p>
    <w:p w14:paraId="4D2D03A9" w14:textId="4305A028" w:rsidR="00300FFA" w:rsidRPr="00FD7DEC" w:rsidRDefault="00933B25" w:rsidP="00300FFA">
      <w:pPr>
        <w:jc w:val="both"/>
        <w:rPr>
          <w:rFonts w:ascii="Arial" w:hAnsi="Arial" w:cs="Arial"/>
          <w:color w:val="000000" w:themeColor="text1"/>
          <w:sz w:val="22"/>
          <w:szCs w:val="22"/>
        </w:rPr>
      </w:pPr>
      <w:r w:rsidRPr="00FD7DEC">
        <w:rPr>
          <w:rFonts w:ascii="Arial" w:hAnsi="Arial" w:cs="Arial"/>
          <w:color w:val="000000" w:themeColor="text1"/>
          <w:sz w:val="22"/>
          <w:szCs w:val="22"/>
        </w:rPr>
        <w:t>6.</w:t>
      </w:r>
      <w:r w:rsidR="006B67A4" w:rsidRPr="00FD7DEC">
        <w:rPr>
          <w:rFonts w:ascii="Arial" w:hAnsi="Arial" w:cs="Arial"/>
          <w:color w:val="000000" w:themeColor="text1"/>
          <w:sz w:val="22"/>
          <w:szCs w:val="22"/>
        </w:rPr>
        <w:t>8</w:t>
      </w:r>
      <w:r w:rsidRPr="00FD7DEC">
        <w:rPr>
          <w:rFonts w:ascii="Arial" w:hAnsi="Arial" w:cs="Arial"/>
          <w:color w:val="000000" w:themeColor="text1"/>
          <w:sz w:val="22"/>
          <w:szCs w:val="22"/>
        </w:rPr>
        <w:t xml:space="preserve"> The Contractor should note t</w:t>
      </w:r>
      <w:r w:rsidR="007B5790" w:rsidRPr="00FD7DEC">
        <w:rPr>
          <w:rFonts w:ascii="Arial" w:hAnsi="Arial" w:cs="Arial"/>
          <w:color w:val="000000" w:themeColor="text1"/>
          <w:sz w:val="22"/>
          <w:szCs w:val="22"/>
        </w:rPr>
        <w:t xml:space="preserve">he Academy intend to become cash free in line with forthcoming OAT guidance – please refer to Point 26 in the Generic </w:t>
      </w:r>
      <w:r w:rsidR="00631868" w:rsidRPr="00FD7DEC">
        <w:rPr>
          <w:rFonts w:ascii="Arial" w:hAnsi="Arial" w:cs="Arial"/>
          <w:color w:val="000000" w:themeColor="text1"/>
          <w:sz w:val="22"/>
          <w:szCs w:val="22"/>
        </w:rPr>
        <w:t xml:space="preserve">OAT </w:t>
      </w:r>
      <w:r w:rsidR="007B5790" w:rsidRPr="00FD7DEC">
        <w:rPr>
          <w:rFonts w:ascii="Arial" w:hAnsi="Arial" w:cs="Arial"/>
          <w:color w:val="000000" w:themeColor="text1"/>
          <w:sz w:val="22"/>
          <w:szCs w:val="22"/>
        </w:rPr>
        <w:t>Specification.</w:t>
      </w:r>
    </w:p>
    <w:p w14:paraId="02BD1E8B" w14:textId="2C497039" w:rsidR="004374AF" w:rsidRPr="006629F9" w:rsidRDefault="004374AF" w:rsidP="00300FFA">
      <w:pPr>
        <w:jc w:val="both"/>
        <w:rPr>
          <w:rFonts w:ascii="Arial" w:hAnsi="Arial" w:cs="Arial"/>
          <w:color w:val="FF0000"/>
          <w:sz w:val="22"/>
          <w:szCs w:val="22"/>
        </w:rPr>
      </w:pPr>
    </w:p>
    <w:p w14:paraId="27B43A1A" w14:textId="3BEEA1AC" w:rsidR="004374AF" w:rsidRDefault="00AF4DF5" w:rsidP="004374AF">
      <w:pPr>
        <w:jc w:val="both"/>
        <w:rPr>
          <w:rFonts w:ascii="Arial" w:hAnsi="Arial" w:cs="Arial"/>
          <w:color w:val="000000" w:themeColor="text1"/>
          <w:sz w:val="22"/>
          <w:szCs w:val="22"/>
        </w:rPr>
      </w:pPr>
      <w:r w:rsidRPr="00A85049">
        <w:rPr>
          <w:rFonts w:ascii="Arial" w:hAnsi="Arial" w:cs="Arial"/>
          <w:color w:val="000000" w:themeColor="text1"/>
          <w:sz w:val="22"/>
          <w:szCs w:val="22"/>
        </w:rPr>
        <w:t>6.</w:t>
      </w:r>
      <w:r w:rsidR="006B67A4" w:rsidRPr="00A85049">
        <w:rPr>
          <w:rFonts w:ascii="Arial" w:hAnsi="Arial" w:cs="Arial"/>
          <w:color w:val="000000" w:themeColor="text1"/>
          <w:sz w:val="22"/>
          <w:szCs w:val="22"/>
        </w:rPr>
        <w:t>9</w:t>
      </w:r>
      <w:r w:rsidR="004374AF" w:rsidRPr="00A85049">
        <w:rPr>
          <w:rFonts w:ascii="Arial" w:hAnsi="Arial" w:cs="Arial"/>
          <w:color w:val="000000" w:themeColor="text1"/>
          <w:sz w:val="22"/>
          <w:szCs w:val="22"/>
        </w:rPr>
        <w:t xml:space="preserve"> No students are allowed off site during the course of the </w:t>
      </w:r>
      <w:r w:rsidR="00287CDA" w:rsidRPr="00A85049">
        <w:rPr>
          <w:rFonts w:ascii="Arial" w:hAnsi="Arial" w:cs="Arial"/>
          <w:color w:val="000000" w:themeColor="text1"/>
          <w:sz w:val="22"/>
          <w:szCs w:val="22"/>
        </w:rPr>
        <w:t>Academy Day</w:t>
      </w:r>
      <w:r w:rsidR="004374AF" w:rsidRPr="00A85049">
        <w:rPr>
          <w:rFonts w:ascii="Arial" w:hAnsi="Arial" w:cs="Arial"/>
          <w:color w:val="000000" w:themeColor="text1"/>
          <w:sz w:val="22"/>
          <w:szCs w:val="22"/>
        </w:rPr>
        <w:t>.</w:t>
      </w:r>
    </w:p>
    <w:p w14:paraId="49FEE3B3" w14:textId="77777777" w:rsidR="008B608A" w:rsidRPr="00A85049" w:rsidRDefault="008B608A" w:rsidP="004374AF">
      <w:pPr>
        <w:jc w:val="both"/>
        <w:rPr>
          <w:rFonts w:ascii="Arial" w:hAnsi="Arial" w:cs="Arial"/>
          <w:color w:val="000000" w:themeColor="text1"/>
          <w:sz w:val="22"/>
          <w:szCs w:val="22"/>
        </w:rPr>
      </w:pPr>
    </w:p>
    <w:p w14:paraId="1862F741" w14:textId="77777777" w:rsidR="004374AF" w:rsidRPr="006629F9" w:rsidRDefault="004374AF" w:rsidP="00300FFA">
      <w:pPr>
        <w:jc w:val="both"/>
        <w:rPr>
          <w:rFonts w:ascii="Arial" w:hAnsi="Arial" w:cs="Arial"/>
          <w:color w:val="FF0000"/>
          <w:sz w:val="22"/>
          <w:szCs w:val="22"/>
        </w:rPr>
      </w:pPr>
    </w:p>
    <w:p w14:paraId="74763010" w14:textId="4595B610" w:rsidR="00181984" w:rsidRPr="00DE43E3" w:rsidRDefault="00AF4DF5">
      <w:pPr>
        <w:rPr>
          <w:rFonts w:ascii="Arial" w:hAnsi="Arial" w:cs="Arial"/>
          <w:b/>
          <w:bCs/>
          <w:sz w:val="22"/>
          <w:szCs w:val="22"/>
        </w:rPr>
      </w:pPr>
      <w:r>
        <w:rPr>
          <w:rFonts w:ascii="Arial" w:hAnsi="Arial" w:cs="Arial"/>
          <w:b/>
          <w:bCs/>
          <w:sz w:val="22"/>
          <w:szCs w:val="22"/>
        </w:rPr>
        <w:lastRenderedPageBreak/>
        <w:t>7</w:t>
      </w:r>
      <w:r w:rsidR="000A3327" w:rsidRPr="00DE43E3">
        <w:rPr>
          <w:rFonts w:ascii="Arial" w:hAnsi="Arial" w:cs="Arial"/>
          <w:b/>
          <w:bCs/>
          <w:sz w:val="22"/>
          <w:szCs w:val="22"/>
        </w:rPr>
        <w:t xml:space="preserve">. </w:t>
      </w:r>
      <w:r w:rsidR="00506AA4" w:rsidRPr="00DE43E3">
        <w:rPr>
          <w:rFonts w:ascii="Arial" w:hAnsi="Arial" w:cs="Arial"/>
          <w:b/>
          <w:bCs/>
          <w:sz w:val="22"/>
          <w:szCs w:val="22"/>
        </w:rPr>
        <w:t>Menu</w:t>
      </w:r>
      <w:r w:rsidR="005B25AE">
        <w:rPr>
          <w:rFonts w:ascii="Arial" w:hAnsi="Arial" w:cs="Arial"/>
          <w:b/>
          <w:bCs/>
          <w:sz w:val="22"/>
          <w:szCs w:val="22"/>
        </w:rPr>
        <w:t xml:space="preserve"> and Service Requirements </w:t>
      </w:r>
      <w:r w:rsidR="00506AA4" w:rsidRPr="00DE43E3">
        <w:rPr>
          <w:rFonts w:ascii="Arial" w:hAnsi="Arial" w:cs="Arial"/>
          <w:b/>
          <w:bCs/>
          <w:sz w:val="22"/>
          <w:szCs w:val="22"/>
        </w:rPr>
        <w:t xml:space="preserve"> </w:t>
      </w:r>
    </w:p>
    <w:p w14:paraId="73A93EAE" w14:textId="77777777" w:rsidR="00506AA4" w:rsidRPr="00DE43E3" w:rsidRDefault="00506AA4">
      <w:pPr>
        <w:rPr>
          <w:rFonts w:ascii="Arial" w:hAnsi="Arial" w:cs="Arial"/>
          <w:b/>
          <w:bCs/>
          <w:sz w:val="22"/>
          <w:szCs w:val="22"/>
        </w:rPr>
      </w:pPr>
    </w:p>
    <w:p w14:paraId="65F61AFD" w14:textId="27CB37A4" w:rsidR="00506AA4" w:rsidRDefault="00AF4DF5">
      <w:pPr>
        <w:rPr>
          <w:rFonts w:ascii="Arial" w:hAnsi="Arial" w:cs="Arial"/>
          <w:sz w:val="22"/>
          <w:szCs w:val="22"/>
        </w:rPr>
      </w:pPr>
      <w:r>
        <w:rPr>
          <w:rFonts w:ascii="Arial" w:hAnsi="Arial" w:cs="Arial"/>
          <w:sz w:val="22"/>
          <w:szCs w:val="22"/>
        </w:rPr>
        <w:t>7</w:t>
      </w:r>
      <w:r w:rsidR="000A3327" w:rsidRPr="00DE43E3">
        <w:rPr>
          <w:rFonts w:ascii="Arial" w:hAnsi="Arial" w:cs="Arial"/>
          <w:sz w:val="22"/>
          <w:szCs w:val="22"/>
        </w:rPr>
        <w:t xml:space="preserve">.1 </w:t>
      </w:r>
      <w:r w:rsidR="00506AA4" w:rsidRPr="00DE43E3">
        <w:rPr>
          <w:rFonts w:ascii="Arial" w:hAnsi="Arial" w:cs="Arial"/>
          <w:sz w:val="22"/>
          <w:szCs w:val="22"/>
        </w:rPr>
        <w:t>Menus should be offered in line with the OAT Generic Specification</w:t>
      </w:r>
      <w:r w:rsidR="000305FF">
        <w:rPr>
          <w:rFonts w:ascii="Arial" w:hAnsi="Arial" w:cs="Arial"/>
          <w:sz w:val="22"/>
          <w:szCs w:val="22"/>
        </w:rPr>
        <w:t>.</w:t>
      </w:r>
    </w:p>
    <w:p w14:paraId="40C2C8E3" w14:textId="77777777" w:rsidR="000305FF" w:rsidRDefault="000305FF">
      <w:pPr>
        <w:rPr>
          <w:rFonts w:ascii="Arial" w:hAnsi="Arial" w:cs="Arial"/>
          <w:sz w:val="22"/>
          <w:szCs w:val="22"/>
        </w:rPr>
      </w:pPr>
    </w:p>
    <w:p w14:paraId="1470A400" w14:textId="21778C38" w:rsidR="006B67A4" w:rsidRDefault="00AF4DF5" w:rsidP="004C5F48">
      <w:pPr>
        <w:jc w:val="both"/>
        <w:rPr>
          <w:rFonts w:ascii="Arial" w:hAnsi="Arial" w:cs="Arial"/>
          <w:sz w:val="22"/>
          <w:szCs w:val="22"/>
        </w:rPr>
      </w:pPr>
      <w:r>
        <w:rPr>
          <w:rFonts w:ascii="Arial" w:hAnsi="Arial" w:cs="Arial"/>
          <w:sz w:val="22"/>
          <w:szCs w:val="22"/>
        </w:rPr>
        <w:t>7</w:t>
      </w:r>
      <w:r w:rsidR="00216465">
        <w:rPr>
          <w:rFonts w:ascii="Arial" w:hAnsi="Arial" w:cs="Arial"/>
          <w:sz w:val="22"/>
          <w:szCs w:val="22"/>
        </w:rPr>
        <w:t xml:space="preserve">.2 </w:t>
      </w:r>
      <w:r w:rsidR="006B67A4">
        <w:rPr>
          <w:rFonts w:ascii="Arial" w:hAnsi="Arial" w:cs="Arial"/>
          <w:sz w:val="22"/>
          <w:szCs w:val="22"/>
        </w:rPr>
        <w:t>The Academy would want consideration to be given to a price tariff structure that does not disenfranchise free school meal students from being able to have a good choice of food that they can afford on their allowance.</w:t>
      </w:r>
      <w:r w:rsidR="00655517">
        <w:rPr>
          <w:rFonts w:ascii="Arial" w:hAnsi="Arial" w:cs="Arial"/>
          <w:sz w:val="22"/>
          <w:szCs w:val="22"/>
        </w:rPr>
        <w:t xml:space="preserve"> The prices have been held for a number of years and only increased from September 2024, so any further price changes </w:t>
      </w:r>
      <w:r w:rsidR="00A4529E">
        <w:rPr>
          <w:rFonts w:ascii="Arial" w:hAnsi="Arial" w:cs="Arial"/>
          <w:sz w:val="22"/>
          <w:szCs w:val="22"/>
        </w:rPr>
        <w:t>need to be considered in light of the recent increase.</w:t>
      </w:r>
    </w:p>
    <w:p w14:paraId="6A8670C5" w14:textId="42A11CD1" w:rsidR="006B67A4" w:rsidRDefault="006B67A4" w:rsidP="004C5F48">
      <w:pPr>
        <w:jc w:val="both"/>
        <w:rPr>
          <w:rFonts w:ascii="Arial" w:hAnsi="Arial" w:cs="Arial"/>
          <w:sz w:val="22"/>
          <w:szCs w:val="22"/>
        </w:rPr>
      </w:pPr>
    </w:p>
    <w:p w14:paraId="39DB634E" w14:textId="0DE11FEA" w:rsidR="006B67A4" w:rsidRDefault="006B67A4" w:rsidP="004C5F48">
      <w:pPr>
        <w:jc w:val="both"/>
        <w:rPr>
          <w:rFonts w:ascii="Arial" w:hAnsi="Arial" w:cs="Arial"/>
          <w:sz w:val="22"/>
          <w:szCs w:val="22"/>
        </w:rPr>
      </w:pPr>
      <w:r>
        <w:rPr>
          <w:rFonts w:ascii="Arial" w:hAnsi="Arial" w:cs="Arial"/>
          <w:sz w:val="22"/>
          <w:szCs w:val="22"/>
        </w:rPr>
        <w:t xml:space="preserve">7.3 The Academy would want consideration to be given to a </w:t>
      </w:r>
      <w:r w:rsidR="00287CDA">
        <w:rPr>
          <w:rFonts w:ascii="Arial" w:hAnsi="Arial" w:cs="Arial"/>
          <w:sz w:val="22"/>
          <w:szCs w:val="22"/>
        </w:rPr>
        <w:t>portion size</w:t>
      </w:r>
      <w:r>
        <w:rPr>
          <w:rFonts w:ascii="Arial" w:hAnsi="Arial" w:cs="Arial"/>
          <w:sz w:val="22"/>
          <w:szCs w:val="22"/>
        </w:rPr>
        <w:t xml:space="preserve"> so that the meal / individual menu items represent value for money for their students.</w:t>
      </w:r>
    </w:p>
    <w:p w14:paraId="231E9B2A" w14:textId="77777777" w:rsidR="006B67A4" w:rsidRDefault="006B67A4" w:rsidP="004C5F48">
      <w:pPr>
        <w:jc w:val="both"/>
        <w:rPr>
          <w:rFonts w:ascii="Arial" w:hAnsi="Arial" w:cs="Arial"/>
          <w:sz w:val="22"/>
          <w:szCs w:val="22"/>
        </w:rPr>
      </w:pPr>
    </w:p>
    <w:p w14:paraId="035FDA99" w14:textId="35799A96" w:rsidR="00216465" w:rsidRDefault="006B67A4" w:rsidP="004C5F48">
      <w:pPr>
        <w:jc w:val="both"/>
        <w:rPr>
          <w:rFonts w:ascii="Arial" w:hAnsi="Arial" w:cs="Arial"/>
          <w:sz w:val="22"/>
          <w:szCs w:val="22"/>
        </w:rPr>
      </w:pPr>
      <w:r>
        <w:rPr>
          <w:rFonts w:ascii="Arial" w:hAnsi="Arial" w:cs="Arial"/>
          <w:sz w:val="22"/>
          <w:szCs w:val="22"/>
        </w:rPr>
        <w:t xml:space="preserve">7.4 </w:t>
      </w:r>
      <w:r w:rsidR="00216465">
        <w:rPr>
          <w:rFonts w:ascii="Arial" w:hAnsi="Arial" w:cs="Arial"/>
          <w:sz w:val="22"/>
          <w:szCs w:val="22"/>
        </w:rPr>
        <w:t xml:space="preserve">The Academy would want the menu offer to reflect student </w:t>
      </w:r>
      <w:r w:rsidR="00007FFD">
        <w:rPr>
          <w:rFonts w:ascii="Arial" w:hAnsi="Arial" w:cs="Arial"/>
          <w:sz w:val="22"/>
          <w:szCs w:val="22"/>
        </w:rPr>
        <w:t xml:space="preserve">consultation and also to ensure there is enough varied </w:t>
      </w:r>
      <w:r w:rsidR="007B5790">
        <w:rPr>
          <w:rFonts w:ascii="Arial" w:hAnsi="Arial" w:cs="Arial"/>
          <w:sz w:val="22"/>
          <w:szCs w:val="22"/>
        </w:rPr>
        <w:t xml:space="preserve">hot </w:t>
      </w:r>
      <w:r w:rsidR="00007FFD">
        <w:rPr>
          <w:rFonts w:ascii="Arial" w:hAnsi="Arial" w:cs="Arial"/>
          <w:sz w:val="22"/>
          <w:szCs w:val="22"/>
        </w:rPr>
        <w:t>choice</w:t>
      </w:r>
      <w:r w:rsidR="007B5790">
        <w:rPr>
          <w:rFonts w:ascii="Arial" w:hAnsi="Arial" w:cs="Arial"/>
          <w:sz w:val="22"/>
          <w:szCs w:val="22"/>
        </w:rPr>
        <w:t>s</w:t>
      </w:r>
      <w:r w:rsidR="00007FFD">
        <w:rPr>
          <w:rFonts w:ascii="Arial" w:hAnsi="Arial" w:cs="Arial"/>
          <w:sz w:val="22"/>
          <w:szCs w:val="22"/>
        </w:rPr>
        <w:t xml:space="preserve"> throughout service periods.</w:t>
      </w:r>
    </w:p>
    <w:p w14:paraId="296A2C01" w14:textId="77777777" w:rsidR="00B9229E" w:rsidRDefault="00B9229E" w:rsidP="004C5F48">
      <w:pPr>
        <w:jc w:val="both"/>
        <w:rPr>
          <w:rFonts w:ascii="Arial" w:hAnsi="Arial" w:cs="Arial"/>
          <w:sz w:val="22"/>
          <w:szCs w:val="22"/>
        </w:rPr>
      </w:pPr>
    </w:p>
    <w:p w14:paraId="1502A6F5" w14:textId="7B1878E4" w:rsidR="00B9229E" w:rsidRDefault="00B9229E" w:rsidP="004C5F48">
      <w:pPr>
        <w:jc w:val="both"/>
        <w:rPr>
          <w:rFonts w:ascii="Arial" w:hAnsi="Arial" w:cs="Arial"/>
          <w:sz w:val="22"/>
          <w:szCs w:val="22"/>
        </w:rPr>
      </w:pPr>
      <w:r>
        <w:rPr>
          <w:rFonts w:ascii="Arial" w:hAnsi="Arial" w:cs="Arial"/>
          <w:sz w:val="22"/>
          <w:szCs w:val="22"/>
        </w:rPr>
        <w:t>7.5 There is a requirement to offer halal food options within the menu offer.</w:t>
      </w:r>
    </w:p>
    <w:p w14:paraId="4F7E2228" w14:textId="77777777" w:rsidR="00C80444" w:rsidRDefault="00C80444" w:rsidP="004C5F48">
      <w:pPr>
        <w:jc w:val="both"/>
        <w:rPr>
          <w:rFonts w:ascii="Arial" w:hAnsi="Arial" w:cs="Arial"/>
          <w:sz w:val="22"/>
          <w:szCs w:val="22"/>
        </w:rPr>
      </w:pPr>
    </w:p>
    <w:p w14:paraId="1BCC9E29" w14:textId="3994D04D" w:rsidR="004C5F48" w:rsidRDefault="00AF4DF5" w:rsidP="004C5F48">
      <w:pPr>
        <w:jc w:val="both"/>
        <w:rPr>
          <w:rFonts w:ascii="Arial" w:hAnsi="Arial" w:cs="Arial"/>
          <w:sz w:val="22"/>
          <w:szCs w:val="22"/>
        </w:rPr>
      </w:pPr>
      <w:r>
        <w:rPr>
          <w:rFonts w:ascii="Arial" w:hAnsi="Arial" w:cs="Arial"/>
          <w:sz w:val="22"/>
          <w:szCs w:val="22"/>
        </w:rPr>
        <w:t>7</w:t>
      </w:r>
      <w:r w:rsidR="00C80444">
        <w:rPr>
          <w:rFonts w:ascii="Arial" w:hAnsi="Arial" w:cs="Arial"/>
          <w:sz w:val="22"/>
          <w:szCs w:val="22"/>
        </w:rPr>
        <w:t>.</w:t>
      </w:r>
      <w:r w:rsidR="00B9229E">
        <w:rPr>
          <w:rFonts w:ascii="Arial" w:hAnsi="Arial" w:cs="Arial"/>
          <w:sz w:val="22"/>
          <w:szCs w:val="22"/>
        </w:rPr>
        <w:t>6</w:t>
      </w:r>
      <w:r w:rsidR="00C80444">
        <w:rPr>
          <w:rFonts w:ascii="Arial" w:hAnsi="Arial" w:cs="Arial"/>
          <w:sz w:val="22"/>
          <w:szCs w:val="22"/>
        </w:rPr>
        <w:t xml:space="preserve"> </w:t>
      </w:r>
      <w:r w:rsidR="00FF386B">
        <w:rPr>
          <w:rFonts w:ascii="Arial" w:hAnsi="Arial" w:cs="Arial"/>
          <w:sz w:val="22"/>
          <w:szCs w:val="22"/>
        </w:rPr>
        <w:t xml:space="preserve">The Academy would want to ensure that drinks are priced </w:t>
      </w:r>
      <w:r w:rsidR="004C5F48">
        <w:rPr>
          <w:rFonts w:ascii="Arial" w:hAnsi="Arial" w:cs="Arial"/>
          <w:sz w:val="22"/>
          <w:szCs w:val="22"/>
        </w:rPr>
        <w:t>to enable students to be able to purchase them and still be able to afford a main course etc</w:t>
      </w:r>
      <w:r w:rsidR="005B25AE">
        <w:rPr>
          <w:rFonts w:ascii="Arial" w:hAnsi="Arial" w:cs="Arial"/>
          <w:sz w:val="22"/>
          <w:szCs w:val="22"/>
        </w:rPr>
        <w:t>,</w:t>
      </w:r>
      <w:r w:rsidR="004C5F48">
        <w:rPr>
          <w:rFonts w:ascii="Arial" w:hAnsi="Arial" w:cs="Arial"/>
          <w:sz w:val="22"/>
          <w:szCs w:val="22"/>
        </w:rPr>
        <w:t xml:space="preserve"> rather than only being able to afford them as part of a meal deal.</w:t>
      </w:r>
    </w:p>
    <w:p w14:paraId="485D43C6" w14:textId="3CFDEED4" w:rsidR="001C1F92" w:rsidRDefault="001C1F92" w:rsidP="004C5F48">
      <w:pPr>
        <w:jc w:val="both"/>
        <w:rPr>
          <w:rFonts w:ascii="Arial" w:hAnsi="Arial" w:cs="Arial"/>
          <w:sz w:val="22"/>
          <w:szCs w:val="22"/>
        </w:rPr>
      </w:pPr>
    </w:p>
    <w:p w14:paraId="05690434" w14:textId="15E87CFE" w:rsidR="001C1F92" w:rsidRDefault="00AF4DF5" w:rsidP="001C1F92">
      <w:pPr>
        <w:jc w:val="both"/>
        <w:rPr>
          <w:rFonts w:ascii="Arial" w:hAnsi="Arial" w:cs="Arial"/>
          <w:sz w:val="22"/>
          <w:szCs w:val="22"/>
        </w:rPr>
      </w:pPr>
      <w:r>
        <w:rPr>
          <w:rFonts w:ascii="Arial" w:hAnsi="Arial" w:cs="Arial"/>
          <w:color w:val="000000" w:themeColor="text1"/>
          <w:sz w:val="22"/>
          <w:szCs w:val="22"/>
        </w:rPr>
        <w:t>7.</w:t>
      </w:r>
      <w:r w:rsidR="00B9229E">
        <w:rPr>
          <w:rFonts w:ascii="Arial" w:hAnsi="Arial" w:cs="Arial"/>
          <w:color w:val="000000" w:themeColor="text1"/>
          <w:sz w:val="22"/>
          <w:szCs w:val="22"/>
        </w:rPr>
        <w:t>7</w:t>
      </w:r>
      <w:r w:rsidR="001C1F92" w:rsidRPr="00DE43E3">
        <w:rPr>
          <w:rFonts w:ascii="Arial" w:hAnsi="Arial" w:cs="Arial"/>
          <w:color w:val="000000" w:themeColor="text1"/>
          <w:sz w:val="22"/>
          <w:szCs w:val="22"/>
        </w:rPr>
        <w:t xml:space="preserve"> </w:t>
      </w:r>
      <w:r w:rsidR="001C1F92">
        <w:rPr>
          <w:rFonts w:ascii="Arial" w:hAnsi="Arial" w:cs="Arial"/>
          <w:color w:val="000000" w:themeColor="text1"/>
          <w:sz w:val="22"/>
          <w:szCs w:val="22"/>
        </w:rPr>
        <w:t xml:space="preserve">Through student consultation it has been identified that students would like to see regular themed </w:t>
      </w:r>
      <w:r w:rsidR="001463E2">
        <w:rPr>
          <w:rFonts w:ascii="Arial" w:hAnsi="Arial" w:cs="Arial"/>
          <w:color w:val="000000" w:themeColor="text1"/>
          <w:sz w:val="22"/>
          <w:szCs w:val="22"/>
        </w:rPr>
        <w:t>days, which</w:t>
      </w:r>
      <w:r w:rsidR="006B67A4">
        <w:rPr>
          <w:rFonts w:ascii="Arial" w:hAnsi="Arial" w:cs="Arial"/>
          <w:color w:val="000000" w:themeColor="text1"/>
          <w:sz w:val="22"/>
          <w:szCs w:val="22"/>
        </w:rPr>
        <w:t xml:space="preserve"> students can relate to</w:t>
      </w:r>
      <w:r w:rsidR="00287CDA">
        <w:rPr>
          <w:rFonts w:ascii="Arial" w:hAnsi="Arial" w:cs="Arial"/>
          <w:color w:val="000000" w:themeColor="text1"/>
          <w:sz w:val="22"/>
          <w:szCs w:val="22"/>
        </w:rPr>
        <w:t>,</w:t>
      </w:r>
      <w:r w:rsidR="001C1F92">
        <w:rPr>
          <w:rFonts w:ascii="Arial" w:hAnsi="Arial" w:cs="Arial"/>
          <w:color w:val="000000" w:themeColor="text1"/>
          <w:sz w:val="22"/>
          <w:szCs w:val="22"/>
        </w:rPr>
        <w:t xml:space="preserve"> </w:t>
      </w:r>
      <w:r w:rsidR="001463E2">
        <w:rPr>
          <w:rFonts w:ascii="Arial" w:hAnsi="Arial" w:cs="Arial"/>
          <w:color w:val="000000" w:themeColor="text1"/>
          <w:sz w:val="22"/>
          <w:szCs w:val="22"/>
        </w:rPr>
        <w:t>therefore, the</w:t>
      </w:r>
      <w:r w:rsidR="001C1F92">
        <w:rPr>
          <w:rFonts w:ascii="Arial" w:hAnsi="Arial" w:cs="Arial"/>
          <w:color w:val="000000" w:themeColor="text1"/>
          <w:sz w:val="22"/>
          <w:szCs w:val="22"/>
        </w:rPr>
        <w:t xml:space="preserve"> Academy would want this view considered in line with the OAT Generic Specification.</w:t>
      </w:r>
      <w:r w:rsidR="001C1F92" w:rsidRPr="00DE43E3">
        <w:rPr>
          <w:rFonts w:ascii="Arial" w:hAnsi="Arial" w:cs="Arial"/>
          <w:sz w:val="22"/>
          <w:szCs w:val="22"/>
        </w:rPr>
        <w:t xml:space="preserve"> </w:t>
      </w:r>
    </w:p>
    <w:p w14:paraId="5B149DEA" w14:textId="77777777" w:rsidR="00AF4DF5" w:rsidRDefault="00AF4DF5" w:rsidP="001C1F92">
      <w:pPr>
        <w:jc w:val="both"/>
        <w:rPr>
          <w:rFonts w:ascii="Arial" w:hAnsi="Arial" w:cs="Arial"/>
          <w:sz w:val="22"/>
          <w:szCs w:val="22"/>
        </w:rPr>
      </w:pPr>
    </w:p>
    <w:p w14:paraId="2D0664DB" w14:textId="1BD103D4" w:rsidR="001C1F92" w:rsidRDefault="003E62CF" w:rsidP="001C1F92">
      <w:pPr>
        <w:jc w:val="both"/>
        <w:rPr>
          <w:rFonts w:ascii="Arial" w:hAnsi="Arial" w:cs="Arial"/>
          <w:color w:val="000000" w:themeColor="text1"/>
          <w:sz w:val="22"/>
          <w:szCs w:val="22"/>
        </w:rPr>
      </w:pPr>
      <w:r>
        <w:rPr>
          <w:rFonts w:ascii="Arial" w:hAnsi="Arial" w:cs="Arial"/>
          <w:color w:val="000000" w:themeColor="text1"/>
          <w:sz w:val="22"/>
          <w:szCs w:val="22"/>
        </w:rPr>
        <w:t>7.</w:t>
      </w:r>
      <w:r w:rsidR="00B9229E">
        <w:rPr>
          <w:rFonts w:ascii="Arial" w:hAnsi="Arial" w:cs="Arial"/>
          <w:color w:val="000000" w:themeColor="text1"/>
          <w:sz w:val="22"/>
          <w:szCs w:val="22"/>
        </w:rPr>
        <w:t>8</w:t>
      </w:r>
      <w:r w:rsidR="001C1F92" w:rsidRPr="00DE43E3">
        <w:rPr>
          <w:rFonts w:ascii="Arial" w:hAnsi="Arial" w:cs="Arial"/>
          <w:color w:val="000000" w:themeColor="text1"/>
          <w:sz w:val="22"/>
          <w:szCs w:val="22"/>
        </w:rPr>
        <w:t xml:space="preserve"> </w:t>
      </w:r>
      <w:r w:rsidR="00A4529E">
        <w:rPr>
          <w:rFonts w:ascii="Arial" w:hAnsi="Arial" w:cs="Arial"/>
          <w:color w:val="000000" w:themeColor="text1"/>
          <w:sz w:val="22"/>
          <w:szCs w:val="22"/>
        </w:rPr>
        <w:t>With a growing role, t</w:t>
      </w:r>
      <w:r w:rsidR="001C1F92" w:rsidRPr="00DE43E3">
        <w:rPr>
          <w:rFonts w:ascii="Arial" w:hAnsi="Arial" w:cs="Arial"/>
          <w:color w:val="000000" w:themeColor="text1"/>
          <w:sz w:val="22"/>
          <w:szCs w:val="22"/>
        </w:rPr>
        <w:t>he Academ</w:t>
      </w:r>
      <w:r w:rsidR="001C1F92">
        <w:rPr>
          <w:rFonts w:ascii="Arial" w:hAnsi="Arial" w:cs="Arial"/>
          <w:color w:val="000000" w:themeColor="text1"/>
          <w:sz w:val="22"/>
          <w:szCs w:val="22"/>
        </w:rPr>
        <w:t>y is</w:t>
      </w:r>
      <w:r w:rsidR="001C1F92" w:rsidRPr="00DE43E3">
        <w:rPr>
          <w:rFonts w:ascii="Arial" w:hAnsi="Arial" w:cs="Arial"/>
          <w:color w:val="000000" w:themeColor="text1"/>
          <w:sz w:val="22"/>
          <w:szCs w:val="22"/>
        </w:rPr>
        <w:t xml:space="preserve"> keen to continually improve the service provision to students and would like to consider proposals to support the service prov</w:t>
      </w:r>
      <w:r w:rsidR="001C1F92">
        <w:rPr>
          <w:rFonts w:ascii="Arial" w:hAnsi="Arial" w:cs="Arial"/>
          <w:color w:val="000000" w:themeColor="text1"/>
          <w:sz w:val="22"/>
          <w:szCs w:val="22"/>
        </w:rPr>
        <w:t>ision and reduce congestion and length of time students have to queue to be served and pay.</w:t>
      </w:r>
    </w:p>
    <w:p w14:paraId="5676F79F" w14:textId="77777777" w:rsidR="001C1F92" w:rsidRDefault="001C1F92" w:rsidP="001C1F92">
      <w:pPr>
        <w:jc w:val="both"/>
        <w:rPr>
          <w:rFonts w:ascii="Arial" w:hAnsi="Arial" w:cs="Arial"/>
          <w:sz w:val="22"/>
          <w:szCs w:val="22"/>
        </w:rPr>
      </w:pPr>
    </w:p>
    <w:p w14:paraId="7D7ED261" w14:textId="57E438E5" w:rsidR="003E62CF" w:rsidRDefault="003E62CF" w:rsidP="00AB56B3">
      <w:pPr>
        <w:jc w:val="both"/>
        <w:rPr>
          <w:rFonts w:ascii="Arial" w:hAnsi="Arial" w:cs="Arial"/>
          <w:b/>
          <w:color w:val="000000" w:themeColor="text1"/>
          <w:sz w:val="22"/>
          <w:szCs w:val="22"/>
        </w:rPr>
      </w:pPr>
      <w:r>
        <w:rPr>
          <w:rFonts w:ascii="Arial" w:hAnsi="Arial" w:cs="Arial"/>
          <w:b/>
          <w:color w:val="000000" w:themeColor="text1"/>
          <w:sz w:val="22"/>
          <w:szCs w:val="22"/>
        </w:rPr>
        <w:t xml:space="preserve">8. </w:t>
      </w:r>
      <w:r w:rsidR="00AB56B3">
        <w:rPr>
          <w:rFonts w:ascii="Arial" w:hAnsi="Arial" w:cs="Arial"/>
          <w:b/>
          <w:color w:val="000000" w:themeColor="text1"/>
          <w:sz w:val="22"/>
          <w:szCs w:val="22"/>
        </w:rPr>
        <w:t>Packed Lunches</w:t>
      </w:r>
    </w:p>
    <w:p w14:paraId="6967898C" w14:textId="77777777" w:rsidR="003E62CF" w:rsidRDefault="003E62CF" w:rsidP="00AB56B3">
      <w:pPr>
        <w:jc w:val="both"/>
        <w:rPr>
          <w:rFonts w:ascii="Arial" w:hAnsi="Arial" w:cs="Arial"/>
          <w:b/>
          <w:color w:val="000000" w:themeColor="text1"/>
          <w:sz w:val="22"/>
          <w:szCs w:val="22"/>
        </w:rPr>
      </w:pPr>
    </w:p>
    <w:p w14:paraId="42962404" w14:textId="55341700" w:rsidR="00AB56B3" w:rsidRPr="003E62CF" w:rsidRDefault="003E62CF" w:rsidP="00AB56B3">
      <w:pPr>
        <w:jc w:val="both"/>
        <w:rPr>
          <w:rFonts w:ascii="Arial" w:hAnsi="Arial" w:cs="Arial"/>
          <w:b/>
          <w:color w:val="000000" w:themeColor="text1"/>
          <w:sz w:val="22"/>
          <w:szCs w:val="22"/>
        </w:rPr>
      </w:pPr>
      <w:r w:rsidRPr="003E62CF">
        <w:rPr>
          <w:rFonts w:ascii="Arial" w:hAnsi="Arial" w:cs="Arial"/>
          <w:bCs/>
          <w:color w:val="000000" w:themeColor="text1"/>
          <w:sz w:val="22"/>
          <w:szCs w:val="22"/>
        </w:rPr>
        <w:t>8.1</w:t>
      </w:r>
      <w:r w:rsidR="00AB56B3">
        <w:rPr>
          <w:rFonts w:ascii="Arial" w:hAnsi="Arial" w:cs="Arial"/>
          <w:color w:val="000000" w:themeColor="text1"/>
          <w:sz w:val="22"/>
          <w:szCs w:val="22"/>
        </w:rPr>
        <w:t xml:space="preserve"> Packed lunches </w:t>
      </w:r>
      <w:r w:rsidR="00AB56B3" w:rsidRPr="00CD7C60">
        <w:rPr>
          <w:rFonts w:ascii="Arial" w:hAnsi="Arial" w:cs="Arial"/>
          <w:color w:val="000000" w:themeColor="text1"/>
          <w:sz w:val="22"/>
          <w:szCs w:val="22"/>
        </w:rPr>
        <w:t>should be provided in line with the OAT Generic Catering Specification</w:t>
      </w:r>
      <w:r w:rsidR="00AB56B3">
        <w:rPr>
          <w:rFonts w:ascii="Arial" w:hAnsi="Arial" w:cs="Arial"/>
          <w:color w:val="000000" w:themeColor="text1"/>
          <w:sz w:val="22"/>
          <w:szCs w:val="22"/>
        </w:rPr>
        <w:t>.</w:t>
      </w:r>
    </w:p>
    <w:p w14:paraId="28F61053" w14:textId="77777777" w:rsidR="00AB56B3" w:rsidRPr="00CD7C60" w:rsidRDefault="00AB56B3" w:rsidP="00AB56B3">
      <w:pPr>
        <w:jc w:val="both"/>
        <w:rPr>
          <w:rFonts w:ascii="Arial" w:hAnsi="Arial" w:cs="Arial"/>
          <w:color w:val="000000" w:themeColor="text1"/>
          <w:sz w:val="22"/>
          <w:szCs w:val="22"/>
        </w:rPr>
      </w:pPr>
    </w:p>
    <w:p w14:paraId="00AF4C03" w14:textId="4414B054" w:rsidR="003E62CF" w:rsidRDefault="003E62CF" w:rsidP="00AB56B3">
      <w:pPr>
        <w:jc w:val="both"/>
        <w:rPr>
          <w:rFonts w:ascii="Arial" w:hAnsi="Arial" w:cs="Arial"/>
          <w:b/>
          <w:color w:val="000000" w:themeColor="text1"/>
          <w:sz w:val="22"/>
          <w:szCs w:val="22"/>
        </w:rPr>
      </w:pPr>
      <w:r>
        <w:rPr>
          <w:rFonts w:ascii="Arial" w:hAnsi="Arial" w:cs="Arial"/>
          <w:b/>
          <w:color w:val="000000" w:themeColor="text1"/>
          <w:sz w:val="22"/>
          <w:szCs w:val="22"/>
        </w:rPr>
        <w:t xml:space="preserve">9. </w:t>
      </w:r>
      <w:r w:rsidR="00AB56B3">
        <w:rPr>
          <w:rFonts w:ascii="Arial" w:hAnsi="Arial" w:cs="Arial"/>
          <w:b/>
          <w:color w:val="000000" w:themeColor="text1"/>
          <w:sz w:val="22"/>
          <w:szCs w:val="22"/>
        </w:rPr>
        <w:t xml:space="preserve">Open Evenings, Parent </w:t>
      </w:r>
      <w:r w:rsidR="00C93549">
        <w:rPr>
          <w:rFonts w:ascii="Arial" w:hAnsi="Arial" w:cs="Arial"/>
          <w:b/>
          <w:color w:val="000000" w:themeColor="text1"/>
          <w:sz w:val="22"/>
          <w:szCs w:val="22"/>
        </w:rPr>
        <w:t>Evenings,</w:t>
      </w:r>
      <w:r w:rsidR="00AB56B3">
        <w:rPr>
          <w:rFonts w:ascii="Arial" w:hAnsi="Arial" w:cs="Arial"/>
          <w:b/>
          <w:color w:val="000000" w:themeColor="text1"/>
          <w:sz w:val="22"/>
          <w:szCs w:val="22"/>
        </w:rPr>
        <w:t xml:space="preserve"> Inset Days, Twilight, Hospitality and Other Catering Events </w:t>
      </w:r>
    </w:p>
    <w:p w14:paraId="68BD52A4" w14:textId="77777777" w:rsidR="003E62CF" w:rsidRDefault="003E62CF" w:rsidP="00AB56B3">
      <w:pPr>
        <w:jc w:val="both"/>
        <w:rPr>
          <w:rFonts w:ascii="Arial" w:hAnsi="Arial" w:cs="Arial"/>
          <w:b/>
          <w:color w:val="000000" w:themeColor="text1"/>
          <w:sz w:val="22"/>
          <w:szCs w:val="22"/>
        </w:rPr>
      </w:pPr>
    </w:p>
    <w:p w14:paraId="684FB343" w14:textId="7DCEBB70" w:rsidR="00AB56B3" w:rsidRDefault="003E62CF" w:rsidP="00AB56B3">
      <w:pPr>
        <w:jc w:val="both"/>
        <w:rPr>
          <w:rFonts w:ascii="Arial" w:hAnsi="Arial" w:cs="Arial"/>
          <w:color w:val="000000" w:themeColor="text1"/>
          <w:sz w:val="22"/>
          <w:szCs w:val="22"/>
        </w:rPr>
      </w:pPr>
      <w:r>
        <w:rPr>
          <w:rFonts w:ascii="Arial" w:hAnsi="Arial" w:cs="Arial"/>
          <w:color w:val="000000" w:themeColor="text1"/>
          <w:sz w:val="22"/>
          <w:szCs w:val="22"/>
        </w:rPr>
        <w:t xml:space="preserve">9.1 </w:t>
      </w:r>
      <w:r w:rsidR="00AB56B3">
        <w:rPr>
          <w:rFonts w:ascii="Arial" w:hAnsi="Arial" w:cs="Arial"/>
          <w:color w:val="000000" w:themeColor="text1"/>
          <w:sz w:val="22"/>
          <w:szCs w:val="22"/>
        </w:rPr>
        <w:t xml:space="preserve">These events/ occasions must be provided </w:t>
      </w:r>
      <w:r w:rsidR="00AB56B3" w:rsidRPr="00CD7C60">
        <w:rPr>
          <w:rFonts w:ascii="Arial" w:hAnsi="Arial" w:cs="Arial"/>
          <w:color w:val="000000" w:themeColor="text1"/>
          <w:sz w:val="22"/>
          <w:szCs w:val="22"/>
        </w:rPr>
        <w:t>in</w:t>
      </w:r>
      <w:r w:rsidR="00AB56B3">
        <w:rPr>
          <w:rFonts w:ascii="Arial" w:hAnsi="Arial" w:cs="Arial"/>
          <w:color w:val="000000" w:themeColor="text1"/>
          <w:sz w:val="22"/>
          <w:szCs w:val="22"/>
        </w:rPr>
        <w:t xml:space="preserve"> </w:t>
      </w:r>
      <w:r w:rsidR="00AB56B3" w:rsidRPr="00CD7C60">
        <w:rPr>
          <w:rFonts w:ascii="Arial" w:hAnsi="Arial" w:cs="Arial"/>
          <w:color w:val="000000" w:themeColor="text1"/>
          <w:sz w:val="22"/>
          <w:szCs w:val="22"/>
        </w:rPr>
        <w:t>line with the OAT Generic Catering Specification</w:t>
      </w:r>
      <w:r w:rsidR="00AB56B3">
        <w:rPr>
          <w:rFonts w:ascii="Arial" w:hAnsi="Arial" w:cs="Arial"/>
          <w:color w:val="000000" w:themeColor="text1"/>
          <w:sz w:val="22"/>
          <w:szCs w:val="22"/>
        </w:rPr>
        <w:t>.</w:t>
      </w:r>
    </w:p>
    <w:p w14:paraId="6AB05F1E" w14:textId="77777777" w:rsidR="00B9229E" w:rsidRDefault="00B9229E" w:rsidP="00AB56B3">
      <w:pPr>
        <w:jc w:val="both"/>
        <w:rPr>
          <w:rFonts w:ascii="Arial" w:hAnsi="Arial" w:cs="Arial"/>
          <w:color w:val="000000" w:themeColor="text1"/>
          <w:sz w:val="22"/>
          <w:szCs w:val="22"/>
        </w:rPr>
      </w:pPr>
    </w:p>
    <w:p w14:paraId="11AFBA00" w14:textId="3524E428" w:rsidR="00A4529E" w:rsidRDefault="00A4529E" w:rsidP="00AB56B3">
      <w:pPr>
        <w:jc w:val="both"/>
        <w:rPr>
          <w:rFonts w:ascii="Arial" w:hAnsi="Arial" w:cs="Arial"/>
          <w:color w:val="000000" w:themeColor="text1"/>
          <w:sz w:val="22"/>
          <w:szCs w:val="22"/>
        </w:rPr>
      </w:pPr>
      <w:r>
        <w:rPr>
          <w:rFonts w:ascii="Arial" w:hAnsi="Arial" w:cs="Arial"/>
          <w:color w:val="000000" w:themeColor="text1"/>
          <w:sz w:val="22"/>
          <w:szCs w:val="22"/>
        </w:rPr>
        <w:t>A taster session is held for parents on Open Evening in September of each year and the Academy would want this to continue.</w:t>
      </w:r>
    </w:p>
    <w:p w14:paraId="4FA4C64E" w14:textId="79C48044" w:rsidR="00A4529E" w:rsidRDefault="00A4529E" w:rsidP="00AB56B3">
      <w:pPr>
        <w:jc w:val="both"/>
        <w:rPr>
          <w:rFonts w:ascii="Arial" w:hAnsi="Arial" w:cs="Arial"/>
          <w:color w:val="000000" w:themeColor="text1"/>
          <w:sz w:val="22"/>
          <w:szCs w:val="22"/>
        </w:rPr>
      </w:pPr>
    </w:p>
    <w:p w14:paraId="0EBBA61B" w14:textId="1B9301F2" w:rsidR="00A4529E" w:rsidRDefault="00A4529E" w:rsidP="00AB56B3">
      <w:pPr>
        <w:jc w:val="both"/>
        <w:rPr>
          <w:rFonts w:ascii="Arial" w:hAnsi="Arial" w:cs="Arial"/>
          <w:color w:val="000000" w:themeColor="text1"/>
          <w:sz w:val="22"/>
          <w:szCs w:val="22"/>
        </w:rPr>
      </w:pPr>
      <w:r>
        <w:rPr>
          <w:rFonts w:ascii="Arial" w:hAnsi="Arial" w:cs="Arial"/>
          <w:color w:val="000000" w:themeColor="text1"/>
          <w:sz w:val="22"/>
          <w:szCs w:val="22"/>
        </w:rPr>
        <w:t>On staff inset days breakfast rolls are available for staff and the Academy would want this to continue, provided by the Contractor, dependent on cost.</w:t>
      </w:r>
    </w:p>
    <w:p w14:paraId="6323054A" w14:textId="77777777" w:rsidR="00B9229E" w:rsidRDefault="00B9229E" w:rsidP="00AB56B3">
      <w:pPr>
        <w:jc w:val="both"/>
        <w:rPr>
          <w:rFonts w:ascii="Arial" w:hAnsi="Arial" w:cs="Arial"/>
          <w:color w:val="000000" w:themeColor="text1"/>
          <w:sz w:val="22"/>
          <w:szCs w:val="22"/>
        </w:rPr>
      </w:pPr>
    </w:p>
    <w:p w14:paraId="70F4B679" w14:textId="6D46D9B6" w:rsidR="00B9229E" w:rsidRDefault="00B9229E" w:rsidP="00AB56B3">
      <w:pPr>
        <w:jc w:val="both"/>
        <w:rPr>
          <w:rFonts w:ascii="Arial" w:hAnsi="Arial" w:cs="Arial"/>
          <w:color w:val="000000" w:themeColor="text1"/>
          <w:sz w:val="22"/>
          <w:szCs w:val="22"/>
        </w:rPr>
      </w:pPr>
      <w:r>
        <w:rPr>
          <w:rFonts w:ascii="Arial" w:hAnsi="Arial" w:cs="Arial"/>
          <w:color w:val="000000" w:themeColor="text1"/>
          <w:sz w:val="22"/>
          <w:szCs w:val="22"/>
        </w:rPr>
        <w:t>On Year 11 Information evenings cakes and refreshments are provided from the kitchen.</w:t>
      </w:r>
    </w:p>
    <w:p w14:paraId="73981A42" w14:textId="77777777" w:rsidR="00B9229E" w:rsidRDefault="00B9229E" w:rsidP="00AB56B3">
      <w:pPr>
        <w:jc w:val="both"/>
        <w:rPr>
          <w:rFonts w:ascii="Arial" w:hAnsi="Arial" w:cs="Arial"/>
          <w:color w:val="000000" w:themeColor="text1"/>
          <w:sz w:val="22"/>
          <w:szCs w:val="22"/>
        </w:rPr>
      </w:pPr>
    </w:p>
    <w:p w14:paraId="481DBF99" w14:textId="7E7E7CB6" w:rsidR="00B9229E" w:rsidRPr="003E62CF" w:rsidRDefault="00B9229E" w:rsidP="00AB56B3">
      <w:pPr>
        <w:jc w:val="both"/>
        <w:rPr>
          <w:rFonts w:ascii="Arial" w:hAnsi="Arial" w:cs="Arial"/>
          <w:b/>
          <w:color w:val="000000" w:themeColor="text1"/>
          <w:sz w:val="22"/>
          <w:szCs w:val="22"/>
        </w:rPr>
      </w:pPr>
      <w:r>
        <w:rPr>
          <w:rFonts w:ascii="Arial" w:hAnsi="Arial" w:cs="Arial"/>
          <w:color w:val="000000" w:themeColor="text1"/>
          <w:sz w:val="22"/>
          <w:szCs w:val="22"/>
        </w:rPr>
        <w:t>The kitchen also provides meeting refreshments and would want this to continue to be supplied, at an affordable rate.</w:t>
      </w:r>
    </w:p>
    <w:p w14:paraId="72E8D9AA" w14:textId="10EB6B0E" w:rsidR="00AB56B3" w:rsidRDefault="00AB56B3" w:rsidP="00AB56B3">
      <w:pPr>
        <w:jc w:val="both"/>
        <w:rPr>
          <w:rFonts w:ascii="Arial" w:hAnsi="Arial" w:cs="Arial"/>
          <w:color w:val="000000" w:themeColor="text1"/>
          <w:sz w:val="22"/>
          <w:szCs w:val="22"/>
        </w:rPr>
      </w:pPr>
    </w:p>
    <w:p w14:paraId="3276B335" w14:textId="42184C66" w:rsidR="00230F64"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10. </w:t>
      </w:r>
      <w:r w:rsidR="00230F64" w:rsidRPr="001C1F92">
        <w:rPr>
          <w:rFonts w:ascii="Arial" w:hAnsi="Arial" w:cs="Arial"/>
          <w:b/>
          <w:bCs/>
          <w:color w:val="000000" w:themeColor="text1"/>
          <w:sz w:val="22"/>
          <w:szCs w:val="22"/>
        </w:rPr>
        <w:t xml:space="preserve">Christmas and other </w:t>
      </w:r>
      <w:r w:rsidR="00C93549" w:rsidRPr="001C1F92">
        <w:rPr>
          <w:rFonts w:ascii="Arial" w:hAnsi="Arial" w:cs="Arial"/>
          <w:b/>
          <w:bCs/>
          <w:color w:val="000000" w:themeColor="text1"/>
          <w:sz w:val="22"/>
          <w:szCs w:val="22"/>
        </w:rPr>
        <w:t>Religious</w:t>
      </w:r>
      <w:r w:rsidR="00230F64" w:rsidRPr="001C1F92">
        <w:rPr>
          <w:rFonts w:ascii="Arial" w:hAnsi="Arial" w:cs="Arial"/>
          <w:b/>
          <w:bCs/>
          <w:color w:val="000000" w:themeColor="text1"/>
          <w:sz w:val="22"/>
          <w:szCs w:val="22"/>
        </w:rPr>
        <w:t xml:space="preserve"> Festivals or Festive Occasions</w:t>
      </w:r>
    </w:p>
    <w:p w14:paraId="3937B155" w14:textId="77777777" w:rsidR="003E62CF" w:rsidRPr="001C1F92" w:rsidRDefault="003E62CF" w:rsidP="00AB56B3">
      <w:pPr>
        <w:jc w:val="both"/>
        <w:rPr>
          <w:rFonts w:ascii="Arial" w:hAnsi="Arial" w:cs="Arial"/>
          <w:b/>
          <w:bCs/>
          <w:color w:val="000000" w:themeColor="text1"/>
          <w:sz w:val="22"/>
          <w:szCs w:val="22"/>
        </w:rPr>
      </w:pPr>
    </w:p>
    <w:p w14:paraId="57129D84" w14:textId="4AD19171" w:rsidR="00230F64" w:rsidRDefault="003E62CF" w:rsidP="00AB56B3">
      <w:pPr>
        <w:jc w:val="both"/>
        <w:rPr>
          <w:rFonts w:ascii="Arial" w:hAnsi="Arial" w:cs="Arial"/>
          <w:color w:val="000000" w:themeColor="text1"/>
          <w:sz w:val="22"/>
          <w:szCs w:val="22"/>
        </w:rPr>
      </w:pPr>
      <w:r>
        <w:rPr>
          <w:rFonts w:ascii="Arial" w:hAnsi="Arial" w:cs="Arial"/>
          <w:color w:val="000000" w:themeColor="text1"/>
          <w:sz w:val="22"/>
          <w:szCs w:val="22"/>
        </w:rPr>
        <w:t xml:space="preserve">10.1 </w:t>
      </w:r>
      <w:r w:rsidR="004C5EDC">
        <w:rPr>
          <w:rFonts w:ascii="Arial" w:hAnsi="Arial" w:cs="Arial"/>
          <w:color w:val="000000" w:themeColor="text1"/>
          <w:sz w:val="22"/>
          <w:szCs w:val="22"/>
        </w:rPr>
        <w:t>The Contractor must comply with the OAT Generic Specification.</w:t>
      </w:r>
    </w:p>
    <w:p w14:paraId="64C568B3" w14:textId="77777777" w:rsidR="003E62CF" w:rsidRDefault="003E62CF" w:rsidP="00AB56B3">
      <w:pPr>
        <w:jc w:val="both"/>
        <w:rPr>
          <w:rFonts w:ascii="Arial" w:hAnsi="Arial" w:cs="Arial"/>
          <w:color w:val="000000" w:themeColor="text1"/>
          <w:sz w:val="22"/>
          <w:szCs w:val="22"/>
        </w:rPr>
      </w:pPr>
    </w:p>
    <w:p w14:paraId="77782D1C" w14:textId="2897855E" w:rsidR="001C1F92" w:rsidRDefault="003E62CF" w:rsidP="001C1F92">
      <w:pPr>
        <w:jc w:val="both"/>
        <w:rPr>
          <w:rFonts w:ascii="Arial" w:hAnsi="Arial" w:cs="Arial"/>
          <w:color w:val="000000" w:themeColor="text1"/>
          <w:sz w:val="22"/>
          <w:szCs w:val="22"/>
        </w:rPr>
      </w:pPr>
      <w:r>
        <w:rPr>
          <w:rFonts w:ascii="Arial" w:hAnsi="Arial" w:cs="Arial"/>
          <w:color w:val="000000" w:themeColor="text1"/>
          <w:sz w:val="22"/>
          <w:szCs w:val="22"/>
        </w:rPr>
        <w:lastRenderedPageBreak/>
        <w:t>10</w:t>
      </w:r>
      <w:r w:rsidR="001C1F92">
        <w:rPr>
          <w:rFonts w:ascii="Arial" w:hAnsi="Arial" w:cs="Arial"/>
          <w:color w:val="000000" w:themeColor="text1"/>
          <w:sz w:val="22"/>
          <w:szCs w:val="22"/>
        </w:rPr>
        <w:t>.2 The Academy want the kitchen and kitchen team to be an integral part of the Academy experience when celebrating key events and would expect the Contractor to be supportive.</w:t>
      </w:r>
    </w:p>
    <w:p w14:paraId="76C5FF3A" w14:textId="24DD5B2C" w:rsidR="004C5EDC" w:rsidRDefault="004C5EDC" w:rsidP="00AB56B3">
      <w:pPr>
        <w:jc w:val="both"/>
        <w:rPr>
          <w:rFonts w:ascii="Arial" w:hAnsi="Arial" w:cs="Arial"/>
          <w:color w:val="000000" w:themeColor="text1"/>
          <w:sz w:val="22"/>
          <w:szCs w:val="22"/>
        </w:rPr>
      </w:pPr>
    </w:p>
    <w:p w14:paraId="5AFF5E35" w14:textId="125E07A7" w:rsidR="004C5EDC" w:rsidRDefault="003E62CF" w:rsidP="00AB56B3">
      <w:pPr>
        <w:jc w:val="both"/>
        <w:rPr>
          <w:rFonts w:ascii="Arial" w:hAnsi="Arial" w:cs="Arial"/>
          <w:b/>
          <w:bCs/>
          <w:color w:val="000000" w:themeColor="text1"/>
          <w:sz w:val="22"/>
          <w:szCs w:val="22"/>
        </w:rPr>
      </w:pPr>
      <w:r w:rsidRPr="003E62CF">
        <w:rPr>
          <w:rFonts w:ascii="Arial" w:hAnsi="Arial" w:cs="Arial"/>
          <w:b/>
          <w:bCs/>
          <w:color w:val="000000" w:themeColor="text1"/>
          <w:sz w:val="22"/>
          <w:szCs w:val="22"/>
        </w:rPr>
        <w:t xml:space="preserve">11. </w:t>
      </w:r>
      <w:r w:rsidR="004C5EDC" w:rsidRPr="003E62CF">
        <w:rPr>
          <w:rFonts w:ascii="Arial" w:hAnsi="Arial" w:cs="Arial"/>
          <w:b/>
          <w:bCs/>
          <w:color w:val="000000" w:themeColor="text1"/>
          <w:sz w:val="22"/>
          <w:szCs w:val="22"/>
        </w:rPr>
        <w:t xml:space="preserve">Special Diets/ Allergies </w:t>
      </w:r>
    </w:p>
    <w:p w14:paraId="3C585B06" w14:textId="77777777" w:rsidR="003E62CF" w:rsidRPr="003E62CF" w:rsidRDefault="003E62CF" w:rsidP="00AB56B3">
      <w:pPr>
        <w:jc w:val="both"/>
        <w:rPr>
          <w:rFonts w:ascii="Arial" w:hAnsi="Arial" w:cs="Arial"/>
          <w:b/>
          <w:bCs/>
          <w:color w:val="000000" w:themeColor="text1"/>
          <w:sz w:val="22"/>
          <w:szCs w:val="22"/>
        </w:rPr>
      </w:pPr>
    </w:p>
    <w:p w14:paraId="5804C883" w14:textId="39DDF072" w:rsidR="004C5EDC" w:rsidRDefault="003E62CF" w:rsidP="004C5EDC">
      <w:pPr>
        <w:jc w:val="both"/>
        <w:rPr>
          <w:rFonts w:ascii="Arial" w:hAnsi="Arial" w:cs="Arial"/>
          <w:color w:val="000000" w:themeColor="text1"/>
          <w:sz w:val="22"/>
          <w:szCs w:val="22"/>
        </w:rPr>
      </w:pPr>
      <w:r>
        <w:rPr>
          <w:rFonts w:ascii="Arial" w:hAnsi="Arial" w:cs="Arial"/>
          <w:color w:val="000000" w:themeColor="text1"/>
          <w:sz w:val="22"/>
          <w:szCs w:val="22"/>
        </w:rPr>
        <w:t xml:space="preserve">11.1 </w:t>
      </w:r>
      <w:r w:rsidR="004C5EDC">
        <w:rPr>
          <w:rFonts w:ascii="Arial" w:hAnsi="Arial" w:cs="Arial"/>
          <w:color w:val="000000" w:themeColor="text1"/>
          <w:sz w:val="22"/>
          <w:szCs w:val="22"/>
        </w:rPr>
        <w:t>The Contractor must comply with the OAT Generic Specification.</w:t>
      </w:r>
    </w:p>
    <w:p w14:paraId="06BF3143" w14:textId="77777777" w:rsidR="00350697" w:rsidRDefault="00350697" w:rsidP="004C5EDC">
      <w:pPr>
        <w:jc w:val="both"/>
        <w:rPr>
          <w:rFonts w:ascii="Arial" w:hAnsi="Arial" w:cs="Arial"/>
          <w:color w:val="000000" w:themeColor="text1"/>
          <w:sz w:val="22"/>
          <w:szCs w:val="22"/>
        </w:rPr>
      </w:pPr>
    </w:p>
    <w:p w14:paraId="0D5421ED" w14:textId="0CF321EF" w:rsidR="004C5EDC"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12.</w:t>
      </w:r>
      <w:r w:rsidR="004C5EDC" w:rsidRPr="001C1F92">
        <w:rPr>
          <w:rFonts w:ascii="Arial" w:hAnsi="Arial" w:cs="Arial"/>
          <w:b/>
          <w:bCs/>
          <w:color w:val="000000" w:themeColor="text1"/>
          <w:sz w:val="22"/>
          <w:szCs w:val="22"/>
        </w:rPr>
        <w:t xml:space="preserve"> Healthy Eating </w:t>
      </w:r>
    </w:p>
    <w:p w14:paraId="66698EB6" w14:textId="77777777" w:rsidR="003E62CF" w:rsidRPr="001C1F92" w:rsidRDefault="003E62CF" w:rsidP="00AB56B3">
      <w:pPr>
        <w:jc w:val="both"/>
        <w:rPr>
          <w:rFonts w:ascii="Arial" w:hAnsi="Arial" w:cs="Arial"/>
          <w:b/>
          <w:bCs/>
          <w:color w:val="000000" w:themeColor="text1"/>
          <w:sz w:val="22"/>
          <w:szCs w:val="22"/>
        </w:rPr>
      </w:pPr>
    </w:p>
    <w:p w14:paraId="20504861" w14:textId="2E04E5DD"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12.1 </w:t>
      </w:r>
      <w:r w:rsidR="00350697">
        <w:rPr>
          <w:rFonts w:ascii="Arial" w:hAnsi="Arial" w:cs="Arial"/>
          <w:color w:val="000000" w:themeColor="text1"/>
          <w:sz w:val="22"/>
          <w:szCs w:val="22"/>
        </w:rPr>
        <w:t>The Contractor must comply with the OAT Generic Specification.</w:t>
      </w:r>
    </w:p>
    <w:p w14:paraId="52D5FBF8" w14:textId="77777777" w:rsidR="00350697" w:rsidRDefault="00350697" w:rsidP="00350697">
      <w:pPr>
        <w:jc w:val="both"/>
        <w:rPr>
          <w:rFonts w:ascii="Arial" w:hAnsi="Arial" w:cs="Arial"/>
          <w:color w:val="000000" w:themeColor="text1"/>
          <w:sz w:val="22"/>
          <w:szCs w:val="22"/>
        </w:rPr>
      </w:pPr>
    </w:p>
    <w:p w14:paraId="08CD7481" w14:textId="529AE50A"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13</w:t>
      </w:r>
      <w:r w:rsidR="008F3E24">
        <w:rPr>
          <w:rFonts w:ascii="Arial" w:hAnsi="Arial" w:cs="Arial"/>
          <w:b/>
          <w:bCs/>
          <w:color w:val="000000" w:themeColor="text1"/>
          <w:sz w:val="22"/>
          <w:szCs w:val="22"/>
        </w:rPr>
        <w:t>.</w:t>
      </w:r>
      <w:r>
        <w:rPr>
          <w:rFonts w:ascii="Arial" w:hAnsi="Arial" w:cs="Arial"/>
          <w:b/>
          <w:bCs/>
          <w:color w:val="000000" w:themeColor="text1"/>
          <w:sz w:val="22"/>
          <w:szCs w:val="22"/>
        </w:rPr>
        <w:t xml:space="preserve"> </w:t>
      </w:r>
      <w:r w:rsidR="00350697" w:rsidRPr="001C1F92">
        <w:rPr>
          <w:rFonts w:ascii="Arial" w:hAnsi="Arial" w:cs="Arial"/>
          <w:b/>
          <w:bCs/>
          <w:color w:val="000000" w:themeColor="text1"/>
          <w:sz w:val="22"/>
          <w:szCs w:val="22"/>
        </w:rPr>
        <w:t xml:space="preserve">Food Information </w:t>
      </w:r>
      <w:r w:rsidR="00336950">
        <w:rPr>
          <w:rFonts w:ascii="Arial" w:hAnsi="Arial" w:cs="Arial"/>
          <w:b/>
          <w:bCs/>
          <w:color w:val="000000" w:themeColor="text1"/>
          <w:sz w:val="22"/>
          <w:szCs w:val="22"/>
        </w:rPr>
        <w:t>R</w:t>
      </w:r>
      <w:r w:rsidR="00350697" w:rsidRPr="001C1F92">
        <w:rPr>
          <w:rFonts w:ascii="Arial" w:hAnsi="Arial" w:cs="Arial"/>
          <w:b/>
          <w:bCs/>
          <w:color w:val="000000" w:themeColor="text1"/>
          <w:sz w:val="22"/>
          <w:szCs w:val="22"/>
        </w:rPr>
        <w:t xml:space="preserve">egulations 2014 </w:t>
      </w:r>
      <w:r w:rsidR="00287CDA" w:rsidRPr="001C1F92">
        <w:rPr>
          <w:rFonts w:ascii="Arial" w:hAnsi="Arial" w:cs="Arial"/>
          <w:b/>
          <w:bCs/>
          <w:color w:val="000000" w:themeColor="text1"/>
          <w:sz w:val="22"/>
          <w:szCs w:val="22"/>
        </w:rPr>
        <w:t>and Natasha’s</w:t>
      </w:r>
      <w:r w:rsidR="00350697" w:rsidRPr="001C1F92">
        <w:rPr>
          <w:rFonts w:ascii="Arial" w:hAnsi="Arial" w:cs="Arial"/>
          <w:b/>
          <w:bCs/>
          <w:color w:val="000000" w:themeColor="text1"/>
          <w:sz w:val="22"/>
          <w:szCs w:val="22"/>
        </w:rPr>
        <w:t xml:space="preserve"> Law October 2021</w:t>
      </w:r>
    </w:p>
    <w:p w14:paraId="1101567A" w14:textId="77777777" w:rsidR="003E62CF" w:rsidRPr="001C1F92" w:rsidRDefault="003E62CF" w:rsidP="00AB56B3">
      <w:pPr>
        <w:jc w:val="both"/>
        <w:rPr>
          <w:rFonts w:ascii="Arial" w:hAnsi="Arial" w:cs="Arial"/>
          <w:b/>
          <w:bCs/>
          <w:color w:val="000000" w:themeColor="text1"/>
          <w:sz w:val="22"/>
          <w:szCs w:val="22"/>
        </w:rPr>
      </w:pPr>
    </w:p>
    <w:p w14:paraId="743C2712" w14:textId="1AB10318"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13.1 </w:t>
      </w:r>
      <w:r w:rsidR="00350697">
        <w:rPr>
          <w:rFonts w:ascii="Arial" w:hAnsi="Arial" w:cs="Arial"/>
          <w:color w:val="000000" w:themeColor="text1"/>
          <w:sz w:val="22"/>
          <w:szCs w:val="22"/>
        </w:rPr>
        <w:t>The Contractor must comply with the OAT Generic Specification.</w:t>
      </w:r>
    </w:p>
    <w:p w14:paraId="3B5F9328" w14:textId="77777777" w:rsidR="0044761D" w:rsidRDefault="0044761D" w:rsidP="00AB56B3">
      <w:pPr>
        <w:jc w:val="both"/>
        <w:rPr>
          <w:rFonts w:ascii="Arial" w:hAnsi="Arial" w:cs="Arial"/>
          <w:color w:val="000000" w:themeColor="text1"/>
          <w:sz w:val="22"/>
          <w:szCs w:val="22"/>
        </w:rPr>
      </w:pPr>
    </w:p>
    <w:p w14:paraId="03ED155A" w14:textId="44E2B0F2" w:rsidR="00350697" w:rsidRDefault="003E62CF"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14. </w:t>
      </w:r>
      <w:r w:rsidR="00350697" w:rsidRPr="001C1F92">
        <w:rPr>
          <w:rFonts w:ascii="Arial" w:hAnsi="Arial" w:cs="Arial"/>
          <w:b/>
          <w:bCs/>
          <w:color w:val="000000" w:themeColor="text1"/>
          <w:sz w:val="22"/>
          <w:szCs w:val="22"/>
        </w:rPr>
        <w:t xml:space="preserve">Community Lettings </w:t>
      </w:r>
    </w:p>
    <w:p w14:paraId="47AB1EC3" w14:textId="77777777" w:rsidR="0044761D" w:rsidRPr="001C1F92" w:rsidRDefault="0044761D" w:rsidP="00350697">
      <w:pPr>
        <w:jc w:val="both"/>
        <w:rPr>
          <w:rFonts w:ascii="Arial" w:hAnsi="Arial" w:cs="Arial"/>
          <w:b/>
          <w:bCs/>
          <w:color w:val="000000" w:themeColor="text1"/>
          <w:sz w:val="22"/>
          <w:szCs w:val="22"/>
        </w:rPr>
      </w:pPr>
    </w:p>
    <w:p w14:paraId="3958DC30" w14:textId="5C1C824B"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14.1 </w:t>
      </w:r>
      <w:r w:rsidR="00350697">
        <w:rPr>
          <w:rFonts w:ascii="Arial" w:hAnsi="Arial" w:cs="Arial"/>
          <w:color w:val="000000" w:themeColor="text1"/>
          <w:sz w:val="22"/>
          <w:szCs w:val="22"/>
        </w:rPr>
        <w:t>Any requirements for community lettings that involve the use of the kitchen, contractors will need to adhere to the OAT Generic Specification.</w:t>
      </w:r>
    </w:p>
    <w:p w14:paraId="2103E3A6" w14:textId="77777777" w:rsidR="00350697" w:rsidRPr="00CD7C60" w:rsidRDefault="00350697" w:rsidP="00350697">
      <w:pPr>
        <w:jc w:val="both"/>
        <w:rPr>
          <w:rFonts w:ascii="Arial" w:hAnsi="Arial" w:cs="Arial"/>
          <w:color w:val="000000" w:themeColor="text1"/>
          <w:sz w:val="22"/>
          <w:szCs w:val="22"/>
        </w:rPr>
      </w:pPr>
    </w:p>
    <w:p w14:paraId="2D41125A" w14:textId="664D03C3" w:rsidR="00350697" w:rsidRDefault="003E62CF" w:rsidP="00350697">
      <w:pPr>
        <w:jc w:val="both"/>
        <w:rPr>
          <w:rFonts w:ascii="Arial" w:hAnsi="Arial" w:cs="Arial"/>
          <w:b/>
          <w:bCs/>
          <w:sz w:val="22"/>
          <w:szCs w:val="22"/>
        </w:rPr>
      </w:pPr>
      <w:r>
        <w:rPr>
          <w:rFonts w:ascii="Arial" w:hAnsi="Arial" w:cs="Arial"/>
          <w:b/>
          <w:bCs/>
          <w:sz w:val="22"/>
          <w:szCs w:val="22"/>
        </w:rPr>
        <w:t xml:space="preserve">15. </w:t>
      </w:r>
      <w:r w:rsidR="00350697" w:rsidRPr="001C1F92">
        <w:rPr>
          <w:rFonts w:ascii="Arial" w:hAnsi="Arial" w:cs="Arial"/>
          <w:b/>
          <w:bCs/>
          <w:sz w:val="22"/>
          <w:szCs w:val="22"/>
        </w:rPr>
        <w:t xml:space="preserve">Emergency Normal Provision </w:t>
      </w:r>
    </w:p>
    <w:p w14:paraId="33964A59" w14:textId="77777777" w:rsidR="003E62CF" w:rsidRPr="001C1F92" w:rsidRDefault="003E62CF" w:rsidP="00350697">
      <w:pPr>
        <w:jc w:val="both"/>
        <w:rPr>
          <w:rFonts w:ascii="Arial" w:hAnsi="Arial" w:cs="Arial"/>
          <w:b/>
          <w:bCs/>
          <w:sz w:val="22"/>
          <w:szCs w:val="22"/>
        </w:rPr>
      </w:pPr>
    </w:p>
    <w:p w14:paraId="3469BF44" w14:textId="6B89B467"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15.1 </w:t>
      </w:r>
      <w:r w:rsidR="00350697">
        <w:rPr>
          <w:rFonts w:ascii="Arial" w:hAnsi="Arial" w:cs="Arial"/>
          <w:color w:val="000000" w:themeColor="text1"/>
          <w:sz w:val="22"/>
          <w:szCs w:val="22"/>
        </w:rPr>
        <w:t>In the event that the normal full service cannot be provided due to operational difficulties with plant, services or personnel the Contractor will be required to comply with the OAT Generic Specification.</w:t>
      </w:r>
    </w:p>
    <w:p w14:paraId="18D255FD" w14:textId="77777777" w:rsidR="00350697" w:rsidRDefault="00350697" w:rsidP="00350697">
      <w:pPr>
        <w:jc w:val="both"/>
        <w:rPr>
          <w:rFonts w:ascii="Arial" w:hAnsi="Arial" w:cs="Arial"/>
          <w:color w:val="000000" w:themeColor="text1"/>
          <w:sz w:val="22"/>
          <w:szCs w:val="22"/>
        </w:rPr>
      </w:pPr>
    </w:p>
    <w:p w14:paraId="356BE67A" w14:textId="27AF1180"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16. </w:t>
      </w:r>
      <w:r w:rsidR="00350697" w:rsidRPr="001C1F92">
        <w:rPr>
          <w:rFonts w:ascii="Arial" w:hAnsi="Arial" w:cs="Arial"/>
          <w:b/>
          <w:bCs/>
          <w:color w:val="000000" w:themeColor="text1"/>
          <w:sz w:val="22"/>
          <w:szCs w:val="22"/>
        </w:rPr>
        <w:t xml:space="preserve">Menus and Tariffs </w:t>
      </w:r>
    </w:p>
    <w:p w14:paraId="023F14D3" w14:textId="77777777" w:rsidR="003E62CF" w:rsidRPr="001C1F92" w:rsidRDefault="003E62CF" w:rsidP="00AB56B3">
      <w:pPr>
        <w:jc w:val="both"/>
        <w:rPr>
          <w:rFonts w:ascii="Arial" w:hAnsi="Arial" w:cs="Arial"/>
          <w:b/>
          <w:bCs/>
          <w:color w:val="000000" w:themeColor="text1"/>
          <w:sz w:val="22"/>
          <w:szCs w:val="22"/>
        </w:rPr>
      </w:pPr>
    </w:p>
    <w:p w14:paraId="3BD89D4F" w14:textId="4FC6F6FF"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16.1 </w:t>
      </w:r>
      <w:r w:rsidR="00350697">
        <w:rPr>
          <w:rFonts w:ascii="Arial" w:hAnsi="Arial" w:cs="Arial"/>
          <w:color w:val="000000" w:themeColor="text1"/>
          <w:sz w:val="22"/>
          <w:szCs w:val="22"/>
        </w:rPr>
        <w:t>The Contractor must comply with the OAT Generic Specification.</w:t>
      </w:r>
    </w:p>
    <w:p w14:paraId="4DF49A84" w14:textId="0017B3FF" w:rsidR="00350697" w:rsidRDefault="00350697" w:rsidP="00AB56B3">
      <w:pPr>
        <w:jc w:val="both"/>
        <w:rPr>
          <w:rFonts w:ascii="Arial" w:hAnsi="Arial" w:cs="Arial"/>
          <w:color w:val="000000" w:themeColor="text1"/>
          <w:sz w:val="22"/>
          <w:szCs w:val="22"/>
        </w:rPr>
      </w:pPr>
    </w:p>
    <w:p w14:paraId="2860FE60" w14:textId="3E9D91A8"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17. </w:t>
      </w:r>
      <w:r w:rsidR="00350697" w:rsidRPr="001C1F92">
        <w:rPr>
          <w:rFonts w:ascii="Arial" w:hAnsi="Arial" w:cs="Arial"/>
          <w:b/>
          <w:bCs/>
          <w:color w:val="000000" w:themeColor="text1"/>
          <w:sz w:val="22"/>
          <w:szCs w:val="22"/>
        </w:rPr>
        <w:t xml:space="preserve">Purchasing- Food and </w:t>
      </w:r>
      <w:r w:rsidR="0044761D" w:rsidRPr="001C1F92">
        <w:rPr>
          <w:rFonts w:ascii="Arial" w:hAnsi="Arial" w:cs="Arial"/>
          <w:b/>
          <w:bCs/>
          <w:color w:val="000000" w:themeColor="text1"/>
          <w:sz w:val="22"/>
          <w:szCs w:val="22"/>
        </w:rPr>
        <w:t>Non-Food</w:t>
      </w:r>
    </w:p>
    <w:p w14:paraId="4F6024A3" w14:textId="77777777" w:rsidR="003E62CF" w:rsidRPr="001C1F92" w:rsidRDefault="003E62CF" w:rsidP="00AB56B3">
      <w:pPr>
        <w:jc w:val="both"/>
        <w:rPr>
          <w:rFonts w:ascii="Arial" w:hAnsi="Arial" w:cs="Arial"/>
          <w:b/>
          <w:bCs/>
          <w:color w:val="000000" w:themeColor="text1"/>
          <w:sz w:val="22"/>
          <w:szCs w:val="22"/>
        </w:rPr>
      </w:pPr>
    </w:p>
    <w:p w14:paraId="60D5D34A" w14:textId="279F79CF" w:rsidR="00350697" w:rsidRDefault="0044761D" w:rsidP="00350697">
      <w:pPr>
        <w:jc w:val="both"/>
        <w:rPr>
          <w:rFonts w:ascii="Arial" w:hAnsi="Arial" w:cs="Arial"/>
          <w:color w:val="000000" w:themeColor="text1"/>
          <w:sz w:val="22"/>
          <w:szCs w:val="22"/>
        </w:rPr>
      </w:pPr>
      <w:r>
        <w:rPr>
          <w:rFonts w:ascii="Arial" w:hAnsi="Arial" w:cs="Arial"/>
          <w:color w:val="000000" w:themeColor="text1"/>
          <w:sz w:val="22"/>
          <w:szCs w:val="22"/>
        </w:rPr>
        <w:t>17.1 The</w:t>
      </w:r>
      <w:r w:rsidR="00350697">
        <w:rPr>
          <w:rFonts w:ascii="Arial" w:hAnsi="Arial" w:cs="Arial"/>
          <w:color w:val="000000" w:themeColor="text1"/>
          <w:sz w:val="22"/>
          <w:szCs w:val="22"/>
        </w:rPr>
        <w:t xml:space="preserve"> Contractor must comply with the OAT Generic Specification.</w:t>
      </w:r>
    </w:p>
    <w:p w14:paraId="5A625CF7" w14:textId="0617B5FF" w:rsidR="00350697" w:rsidRDefault="00350697" w:rsidP="00AB56B3">
      <w:pPr>
        <w:jc w:val="both"/>
        <w:rPr>
          <w:rFonts w:ascii="Arial" w:hAnsi="Arial" w:cs="Arial"/>
          <w:color w:val="000000" w:themeColor="text1"/>
          <w:sz w:val="22"/>
          <w:szCs w:val="22"/>
        </w:rPr>
      </w:pPr>
    </w:p>
    <w:p w14:paraId="56ADB1A1" w14:textId="366A5D4D" w:rsidR="00350697" w:rsidRDefault="003E62CF" w:rsidP="00AB56B3">
      <w:pPr>
        <w:jc w:val="both"/>
        <w:rPr>
          <w:rFonts w:ascii="Arial" w:hAnsi="Arial" w:cs="Arial"/>
          <w:b/>
          <w:bCs/>
          <w:color w:val="000000" w:themeColor="text1"/>
          <w:sz w:val="22"/>
          <w:szCs w:val="22"/>
        </w:rPr>
      </w:pPr>
      <w:r w:rsidRPr="003E62CF">
        <w:rPr>
          <w:rFonts w:ascii="Arial" w:hAnsi="Arial" w:cs="Arial"/>
          <w:b/>
          <w:bCs/>
          <w:color w:val="000000" w:themeColor="text1"/>
          <w:sz w:val="22"/>
          <w:szCs w:val="22"/>
        </w:rPr>
        <w:t xml:space="preserve">18. </w:t>
      </w:r>
      <w:r w:rsidR="00350697" w:rsidRPr="003E62CF">
        <w:rPr>
          <w:rFonts w:ascii="Arial" w:hAnsi="Arial" w:cs="Arial"/>
          <w:b/>
          <w:bCs/>
          <w:color w:val="000000" w:themeColor="text1"/>
          <w:sz w:val="22"/>
          <w:szCs w:val="22"/>
        </w:rPr>
        <w:t xml:space="preserve">Legal Compliance in </w:t>
      </w:r>
      <w:r w:rsidRPr="003E62CF">
        <w:rPr>
          <w:rFonts w:ascii="Arial" w:hAnsi="Arial" w:cs="Arial"/>
          <w:b/>
          <w:bCs/>
          <w:color w:val="000000" w:themeColor="text1"/>
          <w:sz w:val="22"/>
          <w:szCs w:val="22"/>
        </w:rPr>
        <w:t>relation</w:t>
      </w:r>
      <w:r w:rsidR="00350697" w:rsidRPr="003E62CF">
        <w:rPr>
          <w:rFonts w:ascii="Arial" w:hAnsi="Arial" w:cs="Arial"/>
          <w:b/>
          <w:bCs/>
          <w:color w:val="000000" w:themeColor="text1"/>
          <w:sz w:val="22"/>
          <w:szCs w:val="22"/>
        </w:rPr>
        <w:t xml:space="preserve"> to Kitchen Production and Related Activities </w:t>
      </w:r>
    </w:p>
    <w:p w14:paraId="298A35E1" w14:textId="77777777" w:rsidR="003E62CF" w:rsidRPr="003E62CF" w:rsidRDefault="003E62CF" w:rsidP="00AB56B3">
      <w:pPr>
        <w:jc w:val="both"/>
        <w:rPr>
          <w:rFonts w:ascii="Arial" w:hAnsi="Arial" w:cs="Arial"/>
          <w:b/>
          <w:bCs/>
          <w:color w:val="000000" w:themeColor="text1"/>
          <w:sz w:val="22"/>
          <w:szCs w:val="22"/>
        </w:rPr>
      </w:pPr>
    </w:p>
    <w:p w14:paraId="1827F3B8" w14:textId="5E76F45D" w:rsidR="00350697" w:rsidRDefault="0044761D" w:rsidP="00350697">
      <w:pPr>
        <w:jc w:val="both"/>
        <w:rPr>
          <w:rFonts w:ascii="Arial" w:hAnsi="Arial" w:cs="Arial"/>
          <w:color w:val="000000" w:themeColor="text1"/>
          <w:sz w:val="22"/>
          <w:szCs w:val="22"/>
        </w:rPr>
      </w:pPr>
      <w:r>
        <w:rPr>
          <w:rFonts w:ascii="Arial" w:hAnsi="Arial" w:cs="Arial"/>
          <w:color w:val="000000" w:themeColor="text1"/>
          <w:sz w:val="22"/>
          <w:szCs w:val="22"/>
        </w:rPr>
        <w:t>18.1 The</w:t>
      </w:r>
      <w:r w:rsidR="00350697">
        <w:rPr>
          <w:rFonts w:ascii="Arial" w:hAnsi="Arial" w:cs="Arial"/>
          <w:color w:val="000000" w:themeColor="text1"/>
          <w:sz w:val="22"/>
          <w:szCs w:val="22"/>
        </w:rPr>
        <w:t xml:space="preserve"> Contractor must comply with the OAT Generic Specification.</w:t>
      </w:r>
    </w:p>
    <w:p w14:paraId="444B4F24" w14:textId="4FBD92F0" w:rsidR="00350697" w:rsidRDefault="00350697" w:rsidP="00AB56B3">
      <w:pPr>
        <w:jc w:val="both"/>
        <w:rPr>
          <w:rFonts w:ascii="Arial" w:hAnsi="Arial" w:cs="Arial"/>
          <w:color w:val="000000" w:themeColor="text1"/>
          <w:sz w:val="22"/>
          <w:szCs w:val="22"/>
        </w:rPr>
      </w:pPr>
    </w:p>
    <w:p w14:paraId="36BAEAC3" w14:textId="3641C996"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19. </w:t>
      </w:r>
      <w:r w:rsidR="00350697" w:rsidRPr="001C1F92">
        <w:rPr>
          <w:rFonts w:ascii="Arial" w:hAnsi="Arial" w:cs="Arial"/>
          <w:b/>
          <w:bCs/>
          <w:color w:val="000000" w:themeColor="text1"/>
          <w:sz w:val="22"/>
          <w:szCs w:val="22"/>
        </w:rPr>
        <w:t>Premises</w:t>
      </w:r>
    </w:p>
    <w:p w14:paraId="14DF58F6" w14:textId="77777777" w:rsidR="003E62CF" w:rsidRPr="001C1F92" w:rsidRDefault="003E62CF" w:rsidP="00AB56B3">
      <w:pPr>
        <w:jc w:val="both"/>
        <w:rPr>
          <w:rFonts w:ascii="Arial" w:hAnsi="Arial" w:cs="Arial"/>
          <w:b/>
          <w:bCs/>
          <w:color w:val="000000" w:themeColor="text1"/>
          <w:sz w:val="22"/>
          <w:szCs w:val="22"/>
        </w:rPr>
      </w:pPr>
    </w:p>
    <w:p w14:paraId="3CCFAB43" w14:textId="483D78E7"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19.1 </w:t>
      </w:r>
      <w:r w:rsidR="00350697">
        <w:rPr>
          <w:rFonts w:ascii="Arial" w:hAnsi="Arial" w:cs="Arial"/>
          <w:color w:val="000000" w:themeColor="text1"/>
          <w:sz w:val="22"/>
          <w:szCs w:val="22"/>
        </w:rPr>
        <w:t>The Contractor must comply with the OAT Generic Specification.</w:t>
      </w:r>
    </w:p>
    <w:p w14:paraId="22E16AEC" w14:textId="05EA06C7" w:rsidR="00350697" w:rsidRDefault="00350697" w:rsidP="00AB56B3">
      <w:pPr>
        <w:jc w:val="both"/>
        <w:rPr>
          <w:rFonts w:ascii="Arial" w:hAnsi="Arial" w:cs="Arial"/>
          <w:color w:val="000000" w:themeColor="text1"/>
          <w:sz w:val="22"/>
          <w:szCs w:val="22"/>
        </w:rPr>
      </w:pPr>
    </w:p>
    <w:p w14:paraId="7E12C72C" w14:textId="57648432"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20. </w:t>
      </w:r>
      <w:r w:rsidRPr="001C1F92">
        <w:rPr>
          <w:rFonts w:ascii="Arial" w:hAnsi="Arial" w:cs="Arial"/>
          <w:b/>
          <w:bCs/>
          <w:color w:val="000000" w:themeColor="text1"/>
          <w:sz w:val="22"/>
          <w:szCs w:val="22"/>
        </w:rPr>
        <w:t>Contract</w:t>
      </w:r>
      <w:r w:rsidR="00350697" w:rsidRPr="001C1F92">
        <w:rPr>
          <w:rFonts w:ascii="Arial" w:hAnsi="Arial" w:cs="Arial"/>
          <w:b/>
          <w:bCs/>
          <w:color w:val="000000" w:themeColor="text1"/>
          <w:sz w:val="22"/>
          <w:szCs w:val="22"/>
        </w:rPr>
        <w:t xml:space="preserve"> Management – Communication</w:t>
      </w:r>
    </w:p>
    <w:p w14:paraId="46306029" w14:textId="77777777" w:rsidR="003E62CF" w:rsidRPr="001C1F92" w:rsidRDefault="003E62CF" w:rsidP="00AB56B3">
      <w:pPr>
        <w:jc w:val="both"/>
        <w:rPr>
          <w:rFonts w:ascii="Arial" w:hAnsi="Arial" w:cs="Arial"/>
          <w:b/>
          <w:bCs/>
          <w:color w:val="000000" w:themeColor="text1"/>
          <w:sz w:val="22"/>
          <w:szCs w:val="22"/>
        </w:rPr>
      </w:pPr>
    </w:p>
    <w:p w14:paraId="06C9784A" w14:textId="7954161F"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20.1 </w:t>
      </w:r>
      <w:r w:rsidR="00350697">
        <w:rPr>
          <w:rFonts w:ascii="Arial" w:hAnsi="Arial" w:cs="Arial"/>
          <w:color w:val="000000" w:themeColor="text1"/>
          <w:sz w:val="22"/>
          <w:szCs w:val="22"/>
        </w:rPr>
        <w:t>The Contractor must comply with the OAT Generic Specification.</w:t>
      </w:r>
    </w:p>
    <w:p w14:paraId="7EA00680" w14:textId="77777777" w:rsidR="00111A29" w:rsidRDefault="00111A29" w:rsidP="00AB56B3">
      <w:pPr>
        <w:jc w:val="both"/>
        <w:rPr>
          <w:rFonts w:ascii="Arial" w:hAnsi="Arial" w:cs="Arial"/>
          <w:b/>
          <w:bCs/>
          <w:color w:val="000000" w:themeColor="text1"/>
          <w:sz w:val="22"/>
          <w:szCs w:val="22"/>
        </w:rPr>
      </w:pPr>
    </w:p>
    <w:p w14:paraId="1251AE51" w14:textId="1E109E92"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21. </w:t>
      </w:r>
      <w:r w:rsidRPr="001C1F92">
        <w:rPr>
          <w:rFonts w:ascii="Arial" w:hAnsi="Arial" w:cs="Arial"/>
          <w:b/>
          <w:bCs/>
          <w:color w:val="000000" w:themeColor="text1"/>
          <w:sz w:val="22"/>
          <w:szCs w:val="22"/>
        </w:rPr>
        <w:t>Contractor</w:t>
      </w:r>
      <w:r w:rsidR="00350697" w:rsidRPr="001C1F92">
        <w:rPr>
          <w:rFonts w:ascii="Arial" w:hAnsi="Arial" w:cs="Arial"/>
          <w:b/>
          <w:bCs/>
          <w:color w:val="000000" w:themeColor="text1"/>
          <w:sz w:val="22"/>
          <w:szCs w:val="22"/>
        </w:rPr>
        <w:t xml:space="preserve"> </w:t>
      </w:r>
      <w:r w:rsidRPr="001C1F92">
        <w:rPr>
          <w:rFonts w:ascii="Arial" w:hAnsi="Arial" w:cs="Arial"/>
          <w:b/>
          <w:bCs/>
          <w:color w:val="000000" w:themeColor="text1"/>
          <w:sz w:val="22"/>
          <w:szCs w:val="22"/>
        </w:rPr>
        <w:t>Personnel</w:t>
      </w:r>
      <w:r w:rsidR="00350697" w:rsidRPr="001C1F92">
        <w:rPr>
          <w:rFonts w:ascii="Arial" w:hAnsi="Arial" w:cs="Arial"/>
          <w:b/>
          <w:bCs/>
          <w:color w:val="000000" w:themeColor="text1"/>
          <w:sz w:val="22"/>
          <w:szCs w:val="22"/>
        </w:rPr>
        <w:t>/ Management/ Support staff/ On site staff</w:t>
      </w:r>
    </w:p>
    <w:p w14:paraId="33993B40" w14:textId="77777777" w:rsidR="003E62CF" w:rsidRPr="001C1F92" w:rsidRDefault="003E62CF" w:rsidP="00AB56B3">
      <w:pPr>
        <w:jc w:val="both"/>
        <w:rPr>
          <w:rFonts w:ascii="Arial" w:hAnsi="Arial" w:cs="Arial"/>
          <w:b/>
          <w:bCs/>
          <w:color w:val="000000" w:themeColor="text1"/>
          <w:sz w:val="22"/>
          <w:szCs w:val="22"/>
        </w:rPr>
      </w:pPr>
    </w:p>
    <w:p w14:paraId="23538391" w14:textId="1882C62B"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21.1 </w:t>
      </w:r>
      <w:r w:rsidR="00350697">
        <w:rPr>
          <w:rFonts w:ascii="Arial" w:hAnsi="Arial" w:cs="Arial"/>
          <w:color w:val="000000" w:themeColor="text1"/>
          <w:sz w:val="22"/>
          <w:szCs w:val="22"/>
        </w:rPr>
        <w:t>The Contractor must comply with the OAT Generic Specification.</w:t>
      </w:r>
    </w:p>
    <w:p w14:paraId="39F912D0" w14:textId="55EB0886" w:rsidR="00350697" w:rsidRDefault="00350697" w:rsidP="00AB56B3">
      <w:pPr>
        <w:jc w:val="both"/>
        <w:rPr>
          <w:rFonts w:ascii="Arial" w:hAnsi="Arial" w:cs="Arial"/>
          <w:color w:val="000000" w:themeColor="text1"/>
          <w:sz w:val="22"/>
          <w:szCs w:val="22"/>
        </w:rPr>
      </w:pPr>
    </w:p>
    <w:p w14:paraId="34B2D505" w14:textId="4C615B73"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22. </w:t>
      </w:r>
      <w:r w:rsidR="00350697" w:rsidRPr="001C1F92">
        <w:rPr>
          <w:rFonts w:ascii="Arial" w:hAnsi="Arial" w:cs="Arial"/>
          <w:b/>
          <w:bCs/>
          <w:color w:val="000000" w:themeColor="text1"/>
          <w:sz w:val="22"/>
          <w:szCs w:val="22"/>
        </w:rPr>
        <w:t xml:space="preserve">Quality Assurance </w:t>
      </w:r>
    </w:p>
    <w:p w14:paraId="4DFE22D1" w14:textId="77777777" w:rsidR="00DC54CC" w:rsidRPr="001C1F92" w:rsidRDefault="00DC54CC" w:rsidP="00AB56B3">
      <w:pPr>
        <w:jc w:val="both"/>
        <w:rPr>
          <w:rFonts w:ascii="Arial" w:hAnsi="Arial" w:cs="Arial"/>
          <w:b/>
          <w:bCs/>
          <w:color w:val="000000" w:themeColor="text1"/>
          <w:sz w:val="22"/>
          <w:szCs w:val="22"/>
        </w:rPr>
      </w:pPr>
    </w:p>
    <w:p w14:paraId="642F103B" w14:textId="0AA16BAC"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22.1 </w:t>
      </w:r>
      <w:r w:rsidR="00350697">
        <w:rPr>
          <w:rFonts w:ascii="Arial" w:hAnsi="Arial" w:cs="Arial"/>
          <w:color w:val="000000" w:themeColor="text1"/>
          <w:sz w:val="22"/>
          <w:szCs w:val="22"/>
        </w:rPr>
        <w:t>The Contractor must comply with the OAT Generic Specification.</w:t>
      </w:r>
    </w:p>
    <w:p w14:paraId="227B0301" w14:textId="7C8EA396" w:rsidR="00350697" w:rsidRDefault="00350697" w:rsidP="00AB56B3">
      <w:pPr>
        <w:jc w:val="both"/>
        <w:rPr>
          <w:rFonts w:ascii="Arial" w:hAnsi="Arial" w:cs="Arial"/>
          <w:color w:val="000000" w:themeColor="text1"/>
          <w:sz w:val="22"/>
          <w:szCs w:val="22"/>
        </w:rPr>
      </w:pPr>
    </w:p>
    <w:p w14:paraId="0726B0E0" w14:textId="298A962D" w:rsidR="00350697" w:rsidRDefault="003E62CF" w:rsidP="00AB56B3">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23. </w:t>
      </w:r>
      <w:r w:rsidR="00350697" w:rsidRPr="001C1F92">
        <w:rPr>
          <w:rFonts w:ascii="Arial" w:hAnsi="Arial" w:cs="Arial"/>
          <w:b/>
          <w:bCs/>
          <w:color w:val="000000" w:themeColor="text1"/>
          <w:sz w:val="22"/>
          <w:szCs w:val="22"/>
        </w:rPr>
        <w:t>Financial Guarantee</w:t>
      </w:r>
    </w:p>
    <w:p w14:paraId="44B0058D" w14:textId="77777777" w:rsidR="00DC54CC" w:rsidRPr="001C1F92" w:rsidRDefault="00DC54CC" w:rsidP="00AB56B3">
      <w:pPr>
        <w:jc w:val="both"/>
        <w:rPr>
          <w:rFonts w:ascii="Arial" w:hAnsi="Arial" w:cs="Arial"/>
          <w:b/>
          <w:bCs/>
          <w:color w:val="000000" w:themeColor="text1"/>
          <w:sz w:val="22"/>
          <w:szCs w:val="22"/>
        </w:rPr>
      </w:pPr>
    </w:p>
    <w:p w14:paraId="29CDF974" w14:textId="1F48F946"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23.1 </w:t>
      </w:r>
      <w:r w:rsidR="00350697">
        <w:rPr>
          <w:rFonts w:ascii="Arial" w:hAnsi="Arial" w:cs="Arial"/>
          <w:color w:val="000000" w:themeColor="text1"/>
          <w:sz w:val="22"/>
          <w:szCs w:val="22"/>
        </w:rPr>
        <w:t>The Contractor must comply with the OAT Generic Specification.</w:t>
      </w:r>
    </w:p>
    <w:p w14:paraId="10F843AD" w14:textId="77777777" w:rsidR="003E62CF" w:rsidRDefault="003E62CF" w:rsidP="00350697">
      <w:pPr>
        <w:jc w:val="both"/>
        <w:rPr>
          <w:rFonts w:ascii="Arial" w:hAnsi="Arial" w:cs="Arial"/>
          <w:color w:val="000000" w:themeColor="text1"/>
          <w:sz w:val="22"/>
          <w:szCs w:val="22"/>
        </w:rPr>
      </w:pPr>
    </w:p>
    <w:p w14:paraId="0BB09D95" w14:textId="64EF2B5B" w:rsidR="00685152" w:rsidRPr="00DE43E3" w:rsidRDefault="003E62CF" w:rsidP="00685152">
      <w:pPr>
        <w:rPr>
          <w:rFonts w:ascii="Arial" w:hAnsi="Arial" w:cs="Arial"/>
          <w:sz w:val="22"/>
          <w:szCs w:val="22"/>
        </w:rPr>
      </w:pPr>
      <w:r>
        <w:rPr>
          <w:rFonts w:ascii="Arial" w:hAnsi="Arial" w:cs="Arial"/>
          <w:sz w:val="22"/>
          <w:szCs w:val="22"/>
        </w:rPr>
        <w:t xml:space="preserve">23.2 </w:t>
      </w:r>
      <w:r w:rsidR="00685152">
        <w:rPr>
          <w:rFonts w:ascii="Arial" w:hAnsi="Arial" w:cs="Arial"/>
          <w:sz w:val="22"/>
          <w:szCs w:val="22"/>
        </w:rPr>
        <w:t>The</w:t>
      </w:r>
      <w:r w:rsidR="00336950">
        <w:rPr>
          <w:rFonts w:ascii="Arial" w:hAnsi="Arial" w:cs="Arial"/>
          <w:sz w:val="22"/>
          <w:szCs w:val="22"/>
        </w:rPr>
        <w:t xml:space="preserve">re is a desire for </w:t>
      </w:r>
      <w:r w:rsidR="00287CDA">
        <w:rPr>
          <w:rFonts w:ascii="Arial" w:hAnsi="Arial" w:cs="Arial"/>
          <w:sz w:val="22"/>
          <w:szCs w:val="22"/>
        </w:rPr>
        <w:t>the successful</w:t>
      </w:r>
      <w:r w:rsidR="00685152">
        <w:rPr>
          <w:rFonts w:ascii="Arial" w:hAnsi="Arial" w:cs="Arial"/>
          <w:sz w:val="22"/>
          <w:szCs w:val="22"/>
        </w:rPr>
        <w:t xml:space="preserve"> contractor to offer a NIL Cost catering contract over the duration of the contract (with only free meals</w:t>
      </w:r>
      <w:r w:rsidR="001B0F1B">
        <w:rPr>
          <w:rFonts w:ascii="Arial" w:hAnsi="Arial" w:cs="Arial"/>
          <w:sz w:val="22"/>
          <w:szCs w:val="22"/>
        </w:rPr>
        <w:t xml:space="preserve">, </w:t>
      </w:r>
      <w:r w:rsidR="00A4529E">
        <w:rPr>
          <w:rFonts w:ascii="Arial" w:hAnsi="Arial" w:cs="Arial"/>
          <w:sz w:val="22"/>
          <w:szCs w:val="22"/>
        </w:rPr>
        <w:t xml:space="preserve">any </w:t>
      </w:r>
      <w:r w:rsidR="001B0F1B">
        <w:rPr>
          <w:rFonts w:ascii="Arial" w:hAnsi="Arial" w:cs="Arial"/>
          <w:sz w:val="22"/>
          <w:szCs w:val="22"/>
        </w:rPr>
        <w:t>breakfast scheme food costs</w:t>
      </w:r>
      <w:r w:rsidR="00685152">
        <w:rPr>
          <w:rFonts w:ascii="Arial" w:hAnsi="Arial" w:cs="Arial"/>
          <w:sz w:val="22"/>
          <w:szCs w:val="22"/>
        </w:rPr>
        <w:t xml:space="preserve"> and hospitality being </w:t>
      </w:r>
      <w:r w:rsidR="0044761D">
        <w:rPr>
          <w:rFonts w:ascii="Arial" w:hAnsi="Arial" w:cs="Arial"/>
          <w:sz w:val="22"/>
          <w:szCs w:val="22"/>
        </w:rPr>
        <w:t>rechargeable)</w:t>
      </w:r>
    </w:p>
    <w:p w14:paraId="2583B6A0" w14:textId="4901D3D8" w:rsidR="00350697" w:rsidRDefault="00350697" w:rsidP="00350697">
      <w:pPr>
        <w:jc w:val="both"/>
        <w:rPr>
          <w:rFonts w:ascii="Arial" w:hAnsi="Arial" w:cs="Arial"/>
          <w:color w:val="000000" w:themeColor="text1"/>
          <w:sz w:val="22"/>
          <w:szCs w:val="22"/>
        </w:rPr>
      </w:pPr>
    </w:p>
    <w:p w14:paraId="6628D664" w14:textId="11EF2C9B" w:rsidR="00350697" w:rsidRDefault="003E62CF"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24. </w:t>
      </w:r>
      <w:r w:rsidR="00350697" w:rsidRPr="001C1F92">
        <w:rPr>
          <w:rFonts w:ascii="Arial" w:hAnsi="Arial" w:cs="Arial"/>
          <w:b/>
          <w:bCs/>
          <w:color w:val="000000" w:themeColor="text1"/>
          <w:sz w:val="22"/>
          <w:szCs w:val="22"/>
        </w:rPr>
        <w:t xml:space="preserve">Income and Income Reporting </w:t>
      </w:r>
    </w:p>
    <w:p w14:paraId="5EC424F7" w14:textId="77777777" w:rsidR="003E62CF" w:rsidRPr="001C1F92" w:rsidRDefault="003E62CF" w:rsidP="00350697">
      <w:pPr>
        <w:jc w:val="both"/>
        <w:rPr>
          <w:rFonts w:ascii="Arial" w:hAnsi="Arial" w:cs="Arial"/>
          <w:b/>
          <w:bCs/>
          <w:color w:val="000000" w:themeColor="text1"/>
          <w:sz w:val="22"/>
          <w:szCs w:val="22"/>
        </w:rPr>
      </w:pPr>
    </w:p>
    <w:p w14:paraId="7C41B68B" w14:textId="4B0FDA25"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24.1 </w:t>
      </w:r>
      <w:r w:rsidR="00350697">
        <w:rPr>
          <w:rFonts w:ascii="Arial" w:hAnsi="Arial" w:cs="Arial"/>
          <w:color w:val="000000" w:themeColor="text1"/>
          <w:sz w:val="22"/>
          <w:szCs w:val="22"/>
        </w:rPr>
        <w:t>The Contractor must comply with the OAT Generic Specification.</w:t>
      </w:r>
    </w:p>
    <w:p w14:paraId="32C635B6" w14:textId="77777777" w:rsidR="00350697" w:rsidRDefault="00350697" w:rsidP="00350697">
      <w:pPr>
        <w:jc w:val="both"/>
        <w:rPr>
          <w:rFonts w:ascii="Arial" w:hAnsi="Arial" w:cs="Arial"/>
          <w:color w:val="000000" w:themeColor="text1"/>
          <w:sz w:val="22"/>
          <w:szCs w:val="22"/>
        </w:rPr>
      </w:pPr>
    </w:p>
    <w:p w14:paraId="4E99C5AF" w14:textId="49D37FA2" w:rsidR="00350697" w:rsidRDefault="003E62CF"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25. </w:t>
      </w:r>
      <w:r w:rsidR="00350697" w:rsidRPr="001C1F92">
        <w:rPr>
          <w:rFonts w:ascii="Arial" w:hAnsi="Arial" w:cs="Arial"/>
          <w:b/>
          <w:bCs/>
          <w:color w:val="000000" w:themeColor="text1"/>
          <w:sz w:val="22"/>
          <w:szCs w:val="22"/>
        </w:rPr>
        <w:t xml:space="preserve">Expenditure Reporting </w:t>
      </w:r>
    </w:p>
    <w:p w14:paraId="51D450E1" w14:textId="77777777" w:rsidR="003E62CF" w:rsidRPr="001C1F92" w:rsidRDefault="003E62CF" w:rsidP="00350697">
      <w:pPr>
        <w:jc w:val="both"/>
        <w:rPr>
          <w:rFonts w:ascii="Arial" w:hAnsi="Arial" w:cs="Arial"/>
          <w:b/>
          <w:bCs/>
          <w:color w:val="000000" w:themeColor="text1"/>
          <w:sz w:val="22"/>
          <w:szCs w:val="22"/>
        </w:rPr>
      </w:pPr>
    </w:p>
    <w:p w14:paraId="5DE79E8C" w14:textId="5D843C64"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25.1 </w:t>
      </w:r>
      <w:r w:rsidR="00350697">
        <w:rPr>
          <w:rFonts w:ascii="Arial" w:hAnsi="Arial" w:cs="Arial"/>
          <w:color w:val="000000" w:themeColor="text1"/>
          <w:sz w:val="22"/>
          <w:szCs w:val="22"/>
        </w:rPr>
        <w:t>The Contractor must comply with the OAT Generic Specification.</w:t>
      </w:r>
    </w:p>
    <w:p w14:paraId="213794D6" w14:textId="77777777" w:rsidR="00DC54CC" w:rsidRDefault="00DC54CC" w:rsidP="00350697">
      <w:pPr>
        <w:jc w:val="both"/>
        <w:rPr>
          <w:rFonts w:ascii="Arial" w:hAnsi="Arial" w:cs="Arial"/>
          <w:color w:val="000000" w:themeColor="text1"/>
          <w:sz w:val="22"/>
          <w:szCs w:val="22"/>
        </w:rPr>
      </w:pPr>
    </w:p>
    <w:p w14:paraId="1355B997" w14:textId="040506F4" w:rsidR="00350697" w:rsidRDefault="003E62CF"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26. </w:t>
      </w:r>
      <w:r w:rsidR="00350697" w:rsidRPr="001C1F92">
        <w:rPr>
          <w:rFonts w:ascii="Arial" w:hAnsi="Arial" w:cs="Arial"/>
          <w:b/>
          <w:bCs/>
          <w:color w:val="000000" w:themeColor="text1"/>
          <w:sz w:val="22"/>
          <w:szCs w:val="22"/>
        </w:rPr>
        <w:t xml:space="preserve">Indirect Costs </w:t>
      </w:r>
    </w:p>
    <w:p w14:paraId="4FE86873" w14:textId="77777777" w:rsidR="003E62CF" w:rsidRPr="001C1F92" w:rsidRDefault="003E62CF" w:rsidP="00350697">
      <w:pPr>
        <w:jc w:val="both"/>
        <w:rPr>
          <w:rFonts w:ascii="Arial" w:hAnsi="Arial" w:cs="Arial"/>
          <w:b/>
          <w:bCs/>
          <w:color w:val="000000" w:themeColor="text1"/>
          <w:sz w:val="22"/>
          <w:szCs w:val="22"/>
        </w:rPr>
      </w:pPr>
    </w:p>
    <w:p w14:paraId="19BA3EAC" w14:textId="21FBEB41" w:rsidR="00350697" w:rsidRDefault="003E62CF" w:rsidP="00350697">
      <w:pPr>
        <w:jc w:val="both"/>
        <w:rPr>
          <w:rFonts w:ascii="Arial" w:hAnsi="Arial" w:cs="Arial"/>
          <w:color w:val="000000" w:themeColor="text1"/>
          <w:sz w:val="22"/>
          <w:szCs w:val="22"/>
        </w:rPr>
      </w:pPr>
      <w:r>
        <w:rPr>
          <w:rFonts w:ascii="Arial" w:hAnsi="Arial" w:cs="Arial"/>
          <w:color w:val="000000" w:themeColor="text1"/>
          <w:sz w:val="22"/>
          <w:szCs w:val="22"/>
        </w:rPr>
        <w:t xml:space="preserve">26.1 </w:t>
      </w:r>
      <w:r w:rsidR="00350697">
        <w:rPr>
          <w:rFonts w:ascii="Arial" w:hAnsi="Arial" w:cs="Arial"/>
          <w:color w:val="000000" w:themeColor="text1"/>
          <w:sz w:val="22"/>
          <w:szCs w:val="22"/>
        </w:rPr>
        <w:t>The Contractor must comply with the OAT Generic Specification.</w:t>
      </w:r>
    </w:p>
    <w:p w14:paraId="35A8DA5D" w14:textId="77777777" w:rsidR="00350697" w:rsidRDefault="00350697" w:rsidP="00AB56B3">
      <w:pPr>
        <w:jc w:val="both"/>
        <w:rPr>
          <w:rFonts w:ascii="Arial" w:hAnsi="Arial" w:cs="Arial"/>
          <w:color w:val="000000" w:themeColor="text1"/>
          <w:sz w:val="22"/>
          <w:szCs w:val="22"/>
        </w:rPr>
      </w:pPr>
    </w:p>
    <w:p w14:paraId="5BC379BF" w14:textId="6C559D85" w:rsidR="00350697" w:rsidRDefault="003E62CF"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27.</w:t>
      </w:r>
      <w:r w:rsidR="00F86C4B">
        <w:rPr>
          <w:rFonts w:ascii="Arial" w:hAnsi="Arial" w:cs="Arial"/>
          <w:b/>
          <w:bCs/>
          <w:color w:val="000000" w:themeColor="text1"/>
          <w:sz w:val="22"/>
          <w:szCs w:val="22"/>
        </w:rPr>
        <w:t xml:space="preserve"> </w:t>
      </w:r>
      <w:r w:rsidR="00350697" w:rsidRPr="001C1F92">
        <w:rPr>
          <w:rFonts w:ascii="Arial" w:hAnsi="Arial" w:cs="Arial"/>
          <w:b/>
          <w:bCs/>
          <w:color w:val="000000" w:themeColor="text1"/>
          <w:sz w:val="22"/>
          <w:szCs w:val="22"/>
        </w:rPr>
        <w:t>Cash and Notional Income</w:t>
      </w:r>
    </w:p>
    <w:p w14:paraId="2B88F7F8" w14:textId="77777777" w:rsidR="00DC54CC" w:rsidRPr="001C1F92" w:rsidRDefault="00DC54CC" w:rsidP="00350697">
      <w:pPr>
        <w:jc w:val="both"/>
        <w:rPr>
          <w:rFonts w:ascii="Arial" w:hAnsi="Arial" w:cs="Arial"/>
          <w:b/>
          <w:bCs/>
          <w:color w:val="000000" w:themeColor="text1"/>
          <w:sz w:val="22"/>
          <w:szCs w:val="22"/>
        </w:rPr>
      </w:pPr>
    </w:p>
    <w:p w14:paraId="30A63BBA" w14:textId="32C64310" w:rsidR="00350697" w:rsidRDefault="0044761D" w:rsidP="00350697">
      <w:pPr>
        <w:jc w:val="both"/>
        <w:rPr>
          <w:rFonts w:ascii="Arial" w:hAnsi="Arial" w:cs="Arial"/>
          <w:color w:val="000000" w:themeColor="text1"/>
          <w:sz w:val="22"/>
          <w:szCs w:val="22"/>
        </w:rPr>
      </w:pPr>
      <w:r>
        <w:rPr>
          <w:rFonts w:ascii="Arial" w:hAnsi="Arial" w:cs="Arial"/>
          <w:color w:val="000000" w:themeColor="text1"/>
          <w:sz w:val="22"/>
          <w:szCs w:val="22"/>
        </w:rPr>
        <w:t>27.1 The</w:t>
      </w:r>
      <w:r w:rsidR="00350697">
        <w:rPr>
          <w:rFonts w:ascii="Arial" w:hAnsi="Arial" w:cs="Arial"/>
          <w:color w:val="000000" w:themeColor="text1"/>
          <w:sz w:val="22"/>
          <w:szCs w:val="22"/>
        </w:rPr>
        <w:t xml:space="preserve"> Contractor must comply with the OAT Generic Specification.</w:t>
      </w:r>
    </w:p>
    <w:p w14:paraId="0D9B0717" w14:textId="77777777" w:rsidR="00304591" w:rsidRDefault="00304591" w:rsidP="00350697">
      <w:pPr>
        <w:jc w:val="both"/>
        <w:rPr>
          <w:rFonts w:ascii="Arial" w:hAnsi="Arial" w:cs="Arial"/>
          <w:b/>
          <w:bCs/>
          <w:color w:val="000000" w:themeColor="text1"/>
          <w:sz w:val="22"/>
          <w:szCs w:val="22"/>
        </w:rPr>
      </w:pPr>
    </w:p>
    <w:p w14:paraId="6EAF2889" w14:textId="409DBA4A"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28. </w:t>
      </w:r>
      <w:r w:rsidRPr="00B45927">
        <w:rPr>
          <w:rFonts w:ascii="Arial" w:hAnsi="Arial" w:cs="Arial"/>
          <w:b/>
          <w:bCs/>
          <w:color w:val="000000" w:themeColor="text1"/>
          <w:sz w:val="22"/>
          <w:szCs w:val="22"/>
        </w:rPr>
        <w:t>Financial</w:t>
      </w:r>
      <w:r w:rsidR="001C1F92" w:rsidRPr="00B45927">
        <w:rPr>
          <w:rFonts w:ascii="Arial" w:hAnsi="Arial" w:cs="Arial"/>
          <w:b/>
          <w:bCs/>
          <w:color w:val="000000" w:themeColor="text1"/>
          <w:sz w:val="22"/>
          <w:szCs w:val="22"/>
        </w:rPr>
        <w:t xml:space="preserve"> Performance / Incentive Targets/ Investment</w:t>
      </w:r>
    </w:p>
    <w:p w14:paraId="7E007083" w14:textId="77777777" w:rsidR="00DC54CC" w:rsidRPr="00B45927" w:rsidRDefault="00DC54CC" w:rsidP="00350697">
      <w:pPr>
        <w:jc w:val="both"/>
        <w:rPr>
          <w:rFonts w:ascii="Arial" w:hAnsi="Arial" w:cs="Arial"/>
          <w:b/>
          <w:bCs/>
          <w:color w:val="000000" w:themeColor="text1"/>
          <w:sz w:val="22"/>
          <w:szCs w:val="22"/>
        </w:rPr>
      </w:pPr>
    </w:p>
    <w:p w14:paraId="5D065B4C" w14:textId="7ABFD763" w:rsidR="00B45927" w:rsidRDefault="0044761D" w:rsidP="00B45927">
      <w:pPr>
        <w:jc w:val="both"/>
        <w:rPr>
          <w:rFonts w:ascii="Arial" w:hAnsi="Arial" w:cs="Arial"/>
          <w:color w:val="000000" w:themeColor="text1"/>
          <w:sz w:val="22"/>
          <w:szCs w:val="22"/>
        </w:rPr>
      </w:pPr>
      <w:r>
        <w:rPr>
          <w:rFonts w:ascii="Arial" w:hAnsi="Arial" w:cs="Arial"/>
          <w:color w:val="000000" w:themeColor="text1"/>
          <w:sz w:val="22"/>
          <w:szCs w:val="22"/>
        </w:rPr>
        <w:t>28.1 The</w:t>
      </w:r>
      <w:r w:rsidR="00B45927">
        <w:rPr>
          <w:rFonts w:ascii="Arial" w:hAnsi="Arial" w:cs="Arial"/>
          <w:color w:val="000000" w:themeColor="text1"/>
          <w:sz w:val="22"/>
          <w:szCs w:val="22"/>
        </w:rPr>
        <w:t xml:space="preserve"> Contractor must comply with the OAT Generic Specification.</w:t>
      </w:r>
    </w:p>
    <w:p w14:paraId="23C2A73F" w14:textId="77777777" w:rsidR="001B0F1B" w:rsidRDefault="001B0F1B" w:rsidP="00350697">
      <w:pPr>
        <w:jc w:val="both"/>
        <w:rPr>
          <w:rFonts w:ascii="Arial" w:hAnsi="Arial" w:cs="Arial"/>
          <w:b/>
          <w:bCs/>
          <w:color w:val="000000" w:themeColor="text1"/>
          <w:sz w:val="22"/>
          <w:szCs w:val="22"/>
        </w:rPr>
      </w:pPr>
    </w:p>
    <w:p w14:paraId="576A48E0" w14:textId="7D96E576"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29. </w:t>
      </w:r>
      <w:r w:rsidRPr="00B45927">
        <w:rPr>
          <w:rFonts w:ascii="Arial" w:hAnsi="Arial" w:cs="Arial"/>
          <w:b/>
          <w:bCs/>
          <w:color w:val="000000" w:themeColor="text1"/>
          <w:sz w:val="22"/>
          <w:szCs w:val="22"/>
        </w:rPr>
        <w:t>Contract</w:t>
      </w:r>
      <w:r w:rsidR="001C1F92" w:rsidRPr="00B45927">
        <w:rPr>
          <w:rFonts w:ascii="Arial" w:hAnsi="Arial" w:cs="Arial"/>
          <w:b/>
          <w:bCs/>
          <w:color w:val="000000" w:themeColor="text1"/>
          <w:sz w:val="22"/>
          <w:szCs w:val="22"/>
        </w:rPr>
        <w:t xml:space="preserve"> Costs</w:t>
      </w:r>
    </w:p>
    <w:p w14:paraId="1CEE41C6" w14:textId="77777777" w:rsidR="00DC54CC" w:rsidRPr="00B45927" w:rsidRDefault="00DC54CC" w:rsidP="00350697">
      <w:pPr>
        <w:jc w:val="both"/>
        <w:rPr>
          <w:rFonts w:ascii="Arial" w:hAnsi="Arial" w:cs="Arial"/>
          <w:b/>
          <w:bCs/>
          <w:color w:val="000000" w:themeColor="text1"/>
          <w:sz w:val="22"/>
          <w:szCs w:val="22"/>
        </w:rPr>
      </w:pPr>
    </w:p>
    <w:p w14:paraId="744E0F88" w14:textId="4C1DBC55" w:rsidR="00350697" w:rsidRDefault="0044761D" w:rsidP="00350697">
      <w:pPr>
        <w:jc w:val="both"/>
        <w:rPr>
          <w:rFonts w:ascii="Arial" w:hAnsi="Arial" w:cs="Arial"/>
          <w:color w:val="000000" w:themeColor="text1"/>
          <w:sz w:val="22"/>
          <w:szCs w:val="22"/>
        </w:rPr>
      </w:pPr>
      <w:r>
        <w:rPr>
          <w:rFonts w:ascii="Arial" w:hAnsi="Arial" w:cs="Arial"/>
          <w:color w:val="000000" w:themeColor="text1"/>
          <w:sz w:val="22"/>
          <w:szCs w:val="22"/>
        </w:rPr>
        <w:t>29.1 The</w:t>
      </w:r>
      <w:r w:rsidR="00350697">
        <w:rPr>
          <w:rFonts w:ascii="Arial" w:hAnsi="Arial" w:cs="Arial"/>
          <w:color w:val="000000" w:themeColor="text1"/>
          <w:sz w:val="22"/>
          <w:szCs w:val="22"/>
        </w:rPr>
        <w:t xml:space="preserve"> Contractor must comply with the OAT Generic Specification.</w:t>
      </w:r>
    </w:p>
    <w:p w14:paraId="30467A3E" w14:textId="77777777" w:rsidR="00304591" w:rsidRDefault="00304591" w:rsidP="00350697">
      <w:pPr>
        <w:jc w:val="both"/>
        <w:rPr>
          <w:rFonts w:ascii="Arial" w:hAnsi="Arial" w:cs="Arial"/>
          <w:b/>
          <w:bCs/>
          <w:color w:val="000000" w:themeColor="text1"/>
          <w:sz w:val="22"/>
          <w:szCs w:val="22"/>
        </w:rPr>
      </w:pPr>
    </w:p>
    <w:p w14:paraId="25FA194E" w14:textId="7B5E0FE2"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30. </w:t>
      </w:r>
      <w:r w:rsidRPr="00B45927">
        <w:rPr>
          <w:rFonts w:ascii="Arial" w:hAnsi="Arial" w:cs="Arial"/>
          <w:b/>
          <w:bCs/>
          <w:color w:val="000000" w:themeColor="text1"/>
          <w:sz w:val="22"/>
          <w:szCs w:val="22"/>
        </w:rPr>
        <w:t>Non</w:t>
      </w:r>
      <w:r w:rsidR="001C1F92" w:rsidRPr="00B45927">
        <w:rPr>
          <w:rFonts w:ascii="Arial" w:hAnsi="Arial" w:cs="Arial"/>
          <w:b/>
          <w:bCs/>
          <w:color w:val="000000" w:themeColor="text1"/>
          <w:sz w:val="22"/>
          <w:szCs w:val="22"/>
        </w:rPr>
        <w:t xml:space="preserve"> – Financial Performance Targets </w:t>
      </w:r>
    </w:p>
    <w:p w14:paraId="629451D4" w14:textId="77777777" w:rsidR="00DC54CC" w:rsidRPr="00B45927" w:rsidRDefault="00DC54CC" w:rsidP="00350697">
      <w:pPr>
        <w:jc w:val="both"/>
        <w:rPr>
          <w:rFonts w:ascii="Arial" w:hAnsi="Arial" w:cs="Arial"/>
          <w:b/>
          <w:bCs/>
          <w:color w:val="000000" w:themeColor="text1"/>
          <w:sz w:val="22"/>
          <w:szCs w:val="22"/>
        </w:rPr>
      </w:pPr>
    </w:p>
    <w:p w14:paraId="06A999C9" w14:textId="47765022" w:rsidR="001C1F92" w:rsidRDefault="0044761D" w:rsidP="001C1F92">
      <w:pPr>
        <w:jc w:val="both"/>
        <w:rPr>
          <w:rFonts w:ascii="Arial" w:hAnsi="Arial" w:cs="Arial"/>
          <w:color w:val="000000" w:themeColor="text1"/>
          <w:sz w:val="22"/>
          <w:szCs w:val="22"/>
        </w:rPr>
      </w:pPr>
      <w:r>
        <w:rPr>
          <w:rFonts w:ascii="Arial" w:hAnsi="Arial" w:cs="Arial"/>
          <w:color w:val="000000" w:themeColor="text1"/>
          <w:sz w:val="22"/>
          <w:szCs w:val="22"/>
        </w:rPr>
        <w:t>31.1 The</w:t>
      </w:r>
      <w:r w:rsidR="001C1F92">
        <w:rPr>
          <w:rFonts w:ascii="Arial" w:hAnsi="Arial" w:cs="Arial"/>
          <w:color w:val="000000" w:themeColor="text1"/>
          <w:sz w:val="22"/>
          <w:szCs w:val="22"/>
        </w:rPr>
        <w:t xml:space="preserve"> Contractor must comply with the OAT Generic Specification.</w:t>
      </w:r>
    </w:p>
    <w:p w14:paraId="30952314" w14:textId="77777777" w:rsidR="00304591" w:rsidRDefault="00304591" w:rsidP="001C1F92">
      <w:pPr>
        <w:jc w:val="both"/>
        <w:rPr>
          <w:rFonts w:ascii="Arial" w:hAnsi="Arial" w:cs="Arial"/>
          <w:b/>
          <w:bCs/>
          <w:color w:val="000000" w:themeColor="text1"/>
          <w:sz w:val="22"/>
          <w:szCs w:val="22"/>
        </w:rPr>
      </w:pPr>
    </w:p>
    <w:p w14:paraId="4996AE9C" w14:textId="6F140E40" w:rsidR="001C1F92" w:rsidRDefault="003E62CF" w:rsidP="001C1F92">
      <w:pPr>
        <w:jc w:val="both"/>
        <w:rPr>
          <w:rFonts w:ascii="Arial" w:hAnsi="Arial" w:cs="Arial"/>
          <w:b/>
          <w:bCs/>
          <w:color w:val="000000" w:themeColor="text1"/>
          <w:sz w:val="22"/>
          <w:szCs w:val="22"/>
        </w:rPr>
      </w:pPr>
      <w:r>
        <w:rPr>
          <w:rFonts w:ascii="Arial" w:hAnsi="Arial" w:cs="Arial"/>
          <w:b/>
          <w:bCs/>
          <w:color w:val="000000" w:themeColor="text1"/>
          <w:sz w:val="22"/>
          <w:szCs w:val="22"/>
        </w:rPr>
        <w:t>31.</w:t>
      </w:r>
      <w:r w:rsidR="001C1F92" w:rsidRPr="00B45927">
        <w:rPr>
          <w:rFonts w:ascii="Arial" w:hAnsi="Arial" w:cs="Arial"/>
          <w:b/>
          <w:bCs/>
          <w:color w:val="000000" w:themeColor="text1"/>
          <w:sz w:val="22"/>
          <w:szCs w:val="22"/>
        </w:rPr>
        <w:t xml:space="preserve"> Key Performance Targets </w:t>
      </w:r>
    </w:p>
    <w:p w14:paraId="6F739E17" w14:textId="77777777" w:rsidR="00DC54CC" w:rsidRDefault="00DC54CC" w:rsidP="001C1F92">
      <w:pPr>
        <w:jc w:val="both"/>
        <w:rPr>
          <w:rFonts w:ascii="Arial" w:hAnsi="Arial" w:cs="Arial"/>
          <w:b/>
          <w:bCs/>
          <w:color w:val="000000" w:themeColor="text1"/>
          <w:sz w:val="22"/>
          <w:szCs w:val="22"/>
        </w:rPr>
      </w:pPr>
    </w:p>
    <w:p w14:paraId="172E0249" w14:textId="5EB7D1CD" w:rsidR="00B45927" w:rsidRDefault="0044761D" w:rsidP="00B45927">
      <w:pPr>
        <w:jc w:val="both"/>
        <w:rPr>
          <w:rFonts w:ascii="Arial" w:hAnsi="Arial" w:cs="Arial"/>
          <w:color w:val="000000" w:themeColor="text1"/>
          <w:sz w:val="22"/>
          <w:szCs w:val="22"/>
        </w:rPr>
      </w:pPr>
      <w:r>
        <w:rPr>
          <w:rFonts w:ascii="Arial" w:hAnsi="Arial" w:cs="Arial"/>
          <w:color w:val="000000" w:themeColor="text1"/>
          <w:sz w:val="22"/>
          <w:szCs w:val="22"/>
        </w:rPr>
        <w:t>31.1 The</w:t>
      </w:r>
      <w:r w:rsidR="00B45927">
        <w:rPr>
          <w:rFonts w:ascii="Arial" w:hAnsi="Arial" w:cs="Arial"/>
          <w:color w:val="000000" w:themeColor="text1"/>
          <w:sz w:val="22"/>
          <w:szCs w:val="22"/>
        </w:rPr>
        <w:t xml:space="preserve"> Contractor must comply with the OAT Generic Specification.</w:t>
      </w:r>
    </w:p>
    <w:p w14:paraId="2D93B907" w14:textId="77777777" w:rsidR="00B45927" w:rsidRPr="00B45927" w:rsidRDefault="00B45927" w:rsidP="001C1F92">
      <w:pPr>
        <w:jc w:val="both"/>
        <w:rPr>
          <w:rFonts w:ascii="Arial" w:hAnsi="Arial" w:cs="Arial"/>
          <w:b/>
          <w:bCs/>
          <w:color w:val="000000" w:themeColor="text1"/>
          <w:sz w:val="22"/>
          <w:szCs w:val="22"/>
        </w:rPr>
      </w:pPr>
    </w:p>
    <w:p w14:paraId="01F42175" w14:textId="4184C779" w:rsidR="001C1F92" w:rsidRDefault="0044761D" w:rsidP="001C1F92">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32. </w:t>
      </w:r>
      <w:r w:rsidRPr="00B45927">
        <w:rPr>
          <w:rFonts w:ascii="Arial" w:hAnsi="Arial" w:cs="Arial"/>
          <w:b/>
          <w:bCs/>
          <w:color w:val="000000" w:themeColor="text1"/>
          <w:sz w:val="22"/>
          <w:szCs w:val="22"/>
        </w:rPr>
        <w:t>Trading</w:t>
      </w:r>
      <w:r w:rsidR="001C1F92" w:rsidRPr="00B45927">
        <w:rPr>
          <w:rFonts w:ascii="Arial" w:hAnsi="Arial" w:cs="Arial"/>
          <w:b/>
          <w:bCs/>
          <w:color w:val="000000" w:themeColor="text1"/>
          <w:sz w:val="22"/>
          <w:szCs w:val="22"/>
        </w:rPr>
        <w:t xml:space="preserve"> Summary </w:t>
      </w:r>
    </w:p>
    <w:p w14:paraId="1DE5552F" w14:textId="77777777" w:rsidR="00DC54CC" w:rsidRPr="00B45927" w:rsidRDefault="00DC54CC" w:rsidP="001C1F92">
      <w:pPr>
        <w:jc w:val="both"/>
        <w:rPr>
          <w:rFonts w:ascii="Arial" w:hAnsi="Arial" w:cs="Arial"/>
          <w:b/>
          <w:bCs/>
          <w:color w:val="000000" w:themeColor="text1"/>
          <w:sz w:val="22"/>
          <w:szCs w:val="22"/>
        </w:rPr>
      </w:pPr>
    </w:p>
    <w:p w14:paraId="337D5C55" w14:textId="7EFA4F21" w:rsidR="001C1F92" w:rsidRDefault="0044761D" w:rsidP="001C1F92">
      <w:pPr>
        <w:jc w:val="both"/>
        <w:rPr>
          <w:rFonts w:ascii="Arial" w:hAnsi="Arial" w:cs="Arial"/>
          <w:color w:val="000000" w:themeColor="text1"/>
          <w:sz w:val="22"/>
          <w:szCs w:val="22"/>
        </w:rPr>
      </w:pPr>
      <w:r>
        <w:rPr>
          <w:rFonts w:ascii="Arial" w:hAnsi="Arial" w:cs="Arial"/>
          <w:color w:val="000000" w:themeColor="text1"/>
          <w:sz w:val="22"/>
          <w:szCs w:val="22"/>
        </w:rPr>
        <w:t>32.1 The</w:t>
      </w:r>
      <w:r w:rsidR="001C1F92">
        <w:rPr>
          <w:rFonts w:ascii="Arial" w:hAnsi="Arial" w:cs="Arial"/>
          <w:color w:val="000000" w:themeColor="text1"/>
          <w:sz w:val="22"/>
          <w:szCs w:val="22"/>
        </w:rPr>
        <w:t xml:space="preserve"> Contractor must comply with the OAT Generic Specification.</w:t>
      </w:r>
    </w:p>
    <w:p w14:paraId="26F26DBE" w14:textId="77777777" w:rsidR="00304591" w:rsidRDefault="00304591" w:rsidP="00350697">
      <w:pPr>
        <w:jc w:val="both"/>
        <w:rPr>
          <w:rFonts w:ascii="Arial" w:hAnsi="Arial" w:cs="Arial"/>
          <w:b/>
          <w:bCs/>
          <w:color w:val="000000" w:themeColor="text1"/>
          <w:sz w:val="22"/>
          <w:szCs w:val="22"/>
        </w:rPr>
      </w:pPr>
    </w:p>
    <w:p w14:paraId="67F9FC23" w14:textId="0201B8F4"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33. </w:t>
      </w:r>
      <w:r w:rsidRPr="00B45927">
        <w:rPr>
          <w:rFonts w:ascii="Arial" w:hAnsi="Arial" w:cs="Arial"/>
          <w:b/>
          <w:bCs/>
          <w:color w:val="000000" w:themeColor="text1"/>
          <w:sz w:val="22"/>
          <w:szCs w:val="22"/>
        </w:rPr>
        <w:t>Management</w:t>
      </w:r>
      <w:r w:rsidR="001C1F92" w:rsidRPr="00B45927">
        <w:rPr>
          <w:rFonts w:ascii="Arial" w:hAnsi="Arial" w:cs="Arial"/>
          <w:b/>
          <w:bCs/>
          <w:color w:val="000000" w:themeColor="text1"/>
          <w:sz w:val="22"/>
          <w:szCs w:val="22"/>
        </w:rPr>
        <w:t xml:space="preserve"> Information </w:t>
      </w:r>
    </w:p>
    <w:p w14:paraId="17212A0E" w14:textId="77777777" w:rsidR="00DC54CC" w:rsidRPr="00B45927" w:rsidRDefault="00DC54CC" w:rsidP="00350697">
      <w:pPr>
        <w:jc w:val="both"/>
        <w:rPr>
          <w:rFonts w:ascii="Arial" w:hAnsi="Arial" w:cs="Arial"/>
          <w:b/>
          <w:bCs/>
          <w:color w:val="000000" w:themeColor="text1"/>
          <w:sz w:val="22"/>
          <w:szCs w:val="22"/>
        </w:rPr>
      </w:pPr>
    </w:p>
    <w:p w14:paraId="5B1A5B99" w14:textId="7138CB67" w:rsidR="00B45927" w:rsidRDefault="0044761D" w:rsidP="00B45927">
      <w:pPr>
        <w:jc w:val="both"/>
        <w:rPr>
          <w:rFonts w:ascii="Arial" w:hAnsi="Arial" w:cs="Arial"/>
          <w:color w:val="000000" w:themeColor="text1"/>
          <w:sz w:val="22"/>
          <w:szCs w:val="22"/>
        </w:rPr>
      </w:pPr>
      <w:r>
        <w:rPr>
          <w:rFonts w:ascii="Arial" w:hAnsi="Arial" w:cs="Arial"/>
          <w:color w:val="000000" w:themeColor="text1"/>
          <w:sz w:val="22"/>
          <w:szCs w:val="22"/>
        </w:rPr>
        <w:t>33.1 The</w:t>
      </w:r>
      <w:r w:rsidR="00B45927">
        <w:rPr>
          <w:rFonts w:ascii="Arial" w:hAnsi="Arial" w:cs="Arial"/>
          <w:color w:val="000000" w:themeColor="text1"/>
          <w:sz w:val="22"/>
          <w:szCs w:val="22"/>
        </w:rPr>
        <w:t xml:space="preserve"> Contractor must comply with the OAT Generic Specification.</w:t>
      </w:r>
    </w:p>
    <w:p w14:paraId="789883B8" w14:textId="77777777" w:rsidR="00304591" w:rsidRDefault="00304591" w:rsidP="00350697">
      <w:pPr>
        <w:jc w:val="both"/>
        <w:rPr>
          <w:rFonts w:ascii="Arial" w:hAnsi="Arial" w:cs="Arial"/>
          <w:b/>
          <w:bCs/>
          <w:color w:val="000000" w:themeColor="text1"/>
          <w:sz w:val="22"/>
          <w:szCs w:val="22"/>
        </w:rPr>
      </w:pPr>
    </w:p>
    <w:p w14:paraId="18737A0E" w14:textId="6E572484"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34. </w:t>
      </w:r>
      <w:r w:rsidRPr="00B45927">
        <w:rPr>
          <w:rFonts w:ascii="Arial" w:hAnsi="Arial" w:cs="Arial"/>
          <w:b/>
          <w:bCs/>
          <w:color w:val="000000" w:themeColor="text1"/>
          <w:sz w:val="22"/>
          <w:szCs w:val="22"/>
        </w:rPr>
        <w:t>Catering</w:t>
      </w:r>
      <w:r w:rsidR="001C1F92" w:rsidRPr="00B45927">
        <w:rPr>
          <w:rFonts w:ascii="Arial" w:hAnsi="Arial" w:cs="Arial"/>
          <w:b/>
          <w:bCs/>
          <w:color w:val="000000" w:themeColor="text1"/>
          <w:sz w:val="22"/>
          <w:szCs w:val="22"/>
        </w:rPr>
        <w:t xml:space="preserve"> Services Trust Auditor</w:t>
      </w:r>
    </w:p>
    <w:p w14:paraId="2020CD19" w14:textId="77777777" w:rsidR="00DC54CC" w:rsidRPr="00B45927" w:rsidRDefault="00DC54CC" w:rsidP="00350697">
      <w:pPr>
        <w:jc w:val="both"/>
        <w:rPr>
          <w:rFonts w:ascii="Arial" w:hAnsi="Arial" w:cs="Arial"/>
          <w:b/>
          <w:bCs/>
          <w:color w:val="000000" w:themeColor="text1"/>
          <w:sz w:val="22"/>
          <w:szCs w:val="22"/>
        </w:rPr>
      </w:pPr>
    </w:p>
    <w:p w14:paraId="71B6C0C0" w14:textId="1D4B90EC" w:rsidR="00350697" w:rsidRDefault="0044761D" w:rsidP="00350697">
      <w:pPr>
        <w:jc w:val="both"/>
        <w:rPr>
          <w:rFonts w:ascii="Arial" w:hAnsi="Arial" w:cs="Arial"/>
          <w:color w:val="000000" w:themeColor="text1"/>
          <w:sz w:val="22"/>
          <w:szCs w:val="22"/>
        </w:rPr>
      </w:pPr>
      <w:r>
        <w:rPr>
          <w:rFonts w:ascii="Arial" w:hAnsi="Arial" w:cs="Arial"/>
          <w:color w:val="000000" w:themeColor="text1"/>
          <w:sz w:val="22"/>
          <w:szCs w:val="22"/>
        </w:rPr>
        <w:t>34.1 The</w:t>
      </w:r>
      <w:r w:rsidR="00350697">
        <w:rPr>
          <w:rFonts w:ascii="Arial" w:hAnsi="Arial" w:cs="Arial"/>
          <w:color w:val="000000" w:themeColor="text1"/>
          <w:sz w:val="22"/>
          <w:szCs w:val="22"/>
        </w:rPr>
        <w:t xml:space="preserve"> Contractor must comply with the OAT Generic Specification</w:t>
      </w:r>
      <w:r w:rsidR="001C1F92">
        <w:rPr>
          <w:rFonts w:ascii="Arial" w:hAnsi="Arial" w:cs="Arial"/>
          <w:color w:val="000000" w:themeColor="text1"/>
          <w:sz w:val="22"/>
          <w:szCs w:val="22"/>
        </w:rPr>
        <w:t xml:space="preserve"> and include the associated costs within the pricing model</w:t>
      </w:r>
      <w:r w:rsidR="00350697">
        <w:rPr>
          <w:rFonts w:ascii="Arial" w:hAnsi="Arial" w:cs="Arial"/>
          <w:color w:val="000000" w:themeColor="text1"/>
          <w:sz w:val="22"/>
          <w:szCs w:val="22"/>
        </w:rPr>
        <w:t>.</w:t>
      </w:r>
    </w:p>
    <w:p w14:paraId="0305AC44" w14:textId="77777777" w:rsidR="00304591" w:rsidRDefault="00304591" w:rsidP="00350697">
      <w:pPr>
        <w:jc w:val="both"/>
        <w:rPr>
          <w:rFonts w:ascii="Arial" w:hAnsi="Arial" w:cs="Arial"/>
          <w:b/>
          <w:bCs/>
          <w:color w:val="000000" w:themeColor="text1"/>
          <w:sz w:val="22"/>
          <w:szCs w:val="22"/>
        </w:rPr>
      </w:pPr>
    </w:p>
    <w:p w14:paraId="56659CCD" w14:textId="2568F659" w:rsidR="001C1F92" w:rsidRDefault="0044761D" w:rsidP="00350697">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35. </w:t>
      </w:r>
      <w:r w:rsidRPr="00B45927">
        <w:rPr>
          <w:rFonts w:ascii="Arial" w:hAnsi="Arial" w:cs="Arial"/>
          <w:b/>
          <w:bCs/>
          <w:color w:val="000000" w:themeColor="text1"/>
          <w:sz w:val="22"/>
          <w:szCs w:val="22"/>
        </w:rPr>
        <w:t>T.U.P.E</w:t>
      </w:r>
      <w:r w:rsidR="001C1F92" w:rsidRPr="00B45927">
        <w:rPr>
          <w:rFonts w:ascii="Arial" w:hAnsi="Arial" w:cs="Arial"/>
          <w:b/>
          <w:bCs/>
          <w:color w:val="000000" w:themeColor="text1"/>
          <w:sz w:val="22"/>
          <w:szCs w:val="22"/>
        </w:rPr>
        <w:t xml:space="preserve"> </w:t>
      </w:r>
    </w:p>
    <w:p w14:paraId="46BF8C00" w14:textId="77777777" w:rsidR="00DC54CC" w:rsidRPr="00B45927" w:rsidRDefault="00DC54CC" w:rsidP="00350697">
      <w:pPr>
        <w:jc w:val="both"/>
        <w:rPr>
          <w:rFonts w:ascii="Arial" w:hAnsi="Arial" w:cs="Arial"/>
          <w:b/>
          <w:bCs/>
          <w:color w:val="000000" w:themeColor="text1"/>
          <w:sz w:val="22"/>
          <w:szCs w:val="22"/>
        </w:rPr>
      </w:pPr>
    </w:p>
    <w:p w14:paraId="2E6E1C56" w14:textId="785926DE" w:rsidR="001C1F92" w:rsidRDefault="0044761D" w:rsidP="001C1F92">
      <w:pPr>
        <w:jc w:val="both"/>
        <w:rPr>
          <w:rFonts w:ascii="Arial" w:hAnsi="Arial" w:cs="Arial"/>
          <w:color w:val="000000" w:themeColor="text1"/>
          <w:sz w:val="22"/>
          <w:szCs w:val="22"/>
        </w:rPr>
      </w:pPr>
      <w:r>
        <w:rPr>
          <w:rFonts w:ascii="Arial" w:hAnsi="Arial" w:cs="Arial"/>
          <w:color w:val="000000" w:themeColor="text1"/>
          <w:sz w:val="22"/>
          <w:szCs w:val="22"/>
        </w:rPr>
        <w:t>35.1 The</w:t>
      </w:r>
      <w:r w:rsidR="001C1F92">
        <w:rPr>
          <w:rFonts w:ascii="Arial" w:hAnsi="Arial" w:cs="Arial"/>
          <w:color w:val="000000" w:themeColor="text1"/>
          <w:sz w:val="22"/>
          <w:szCs w:val="22"/>
        </w:rPr>
        <w:t xml:space="preserve"> Contractor must comply with the OAT Generic Specification.</w:t>
      </w:r>
    </w:p>
    <w:p w14:paraId="3D3664AB" w14:textId="77777777" w:rsidR="00304591" w:rsidRDefault="00304591" w:rsidP="001C1F92">
      <w:pPr>
        <w:jc w:val="both"/>
        <w:rPr>
          <w:rFonts w:ascii="Arial" w:hAnsi="Arial" w:cs="Arial"/>
          <w:b/>
          <w:bCs/>
          <w:color w:val="000000" w:themeColor="text1"/>
          <w:sz w:val="22"/>
          <w:szCs w:val="22"/>
        </w:rPr>
      </w:pPr>
    </w:p>
    <w:p w14:paraId="7A35F631" w14:textId="3D6AA368" w:rsidR="001C1F92" w:rsidRDefault="0044761D" w:rsidP="001C1F92">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36. </w:t>
      </w:r>
      <w:r w:rsidRPr="00B45927">
        <w:rPr>
          <w:rFonts w:ascii="Arial" w:hAnsi="Arial" w:cs="Arial"/>
          <w:b/>
          <w:bCs/>
          <w:color w:val="000000" w:themeColor="text1"/>
          <w:sz w:val="22"/>
          <w:szCs w:val="22"/>
        </w:rPr>
        <w:t>Pensions</w:t>
      </w:r>
      <w:r w:rsidR="001C1F92" w:rsidRPr="00B45927">
        <w:rPr>
          <w:rFonts w:ascii="Arial" w:hAnsi="Arial" w:cs="Arial"/>
          <w:b/>
          <w:bCs/>
          <w:color w:val="000000" w:themeColor="text1"/>
          <w:sz w:val="22"/>
          <w:szCs w:val="22"/>
        </w:rPr>
        <w:t xml:space="preserve"> </w:t>
      </w:r>
    </w:p>
    <w:p w14:paraId="3F0BAA98" w14:textId="77777777" w:rsidR="00DC54CC" w:rsidRPr="00B45927" w:rsidRDefault="00DC54CC" w:rsidP="001C1F92">
      <w:pPr>
        <w:jc w:val="both"/>
        <w:rPr>
          <w:rFonts w:ascii="Arial" w:hAnsi="Arial" w:cs="Arial"/>
          <w:b/>
          <w:bCs/>
          <w:color w:val="000000" w:themeColor="text1"/>
          <w:sz w:val="22"/>
          <w:szCs w:val="22"/>
        </w:rPr>
      </w:pPr>
    </w:p>
    <w:p w14:paraId="5141C9D6" w14:textId="159C3006" w:rsidR="001C1F92" w:rsidRDefault="0044761D" w:rsidP="001C1F92">
      <w:pPr>
        <w:jc w:val="both"/>
        <w:rPr>
          <w:rFonts w:ascii="Arial" w:hAnsi="Arial" w:cs="Arial"/>
          <w:color w:val="000000" w:themeColor="text1"/>
          <w:sz w:val="22"/>
          <w:szCs w:val="22"/>
        </w:rPr>
      </w:pPr>
      <w:r>
        <w:rPr>
          <w:rFonts w:ascii="Arial" w:hAnsi="Arial" w:cs="Arial"/>
          <w:color w:val="000000" w:themeColor="text1"/>
          <w:sz w:val="22"/>
          <w:szCs w:val="22"/>
        </w:rPr>
        <w:t>36.1 The</w:t>
      </w:r>
      <w:r w:rsidR="001C1F92">
        <w:rPr>
          <w:rFonts w:ascii="Arial" w:hAnsi="Arial" w:cs="Arial"/>
          <w:color w:val="000000" w:themeColor="text1"/>
          <w:sz w:val="22"/>
          <w:szCs w:val="22"/>
        </w:rPr>
        <w:t xml:space="preserve"> Contractor must comply with the OAT Generic Specification.</w:t>
      </w:r>
    </w:p>
    <w:p w14:paraId="52A56705" w14:textId="77777777" w:rsidR="001C1F92" w:rsidRDefault="001C1F92" w:rsidP="00350697">
      <w:pPr>
        <w:jc w:val="both"/>
        <w:rPr>
          <w:rFonts w:ascii="Arial" w:hAnsi="Arial" w:cs="Arial"/>
          <w:color w:val="000000" w:themeColor="text1"/>
          <w:sz w:val="22"/>
          <w:szCs w:val="22"/>
        </w:rPr>
      </w:pPr>
    </w:p>
    <w:p w14:paraId="7B5259C3" w14:textId="2D1F716F" w:rsidR="00CC3AB4" w:rsidRPr="00DE43E3" w:rsidRDefault="003E62CF" w:rsidP="00CC3AB4">
      <w:pPr>
        <w:jc w:val="both"/>
        <w:outlineLvl w:val="0"/>
        <w:rPr>
          <w:rFonts w:ascii="Arial" w:hAnsi="Arial" w:cs="Arial"/>
          <w:b/>
          <w:color w:val="000000" w:themeColor="text1"/>
          <w:sz w:val="22"/>
          <w:szCs w:val="22"/>
        </w:rPr>
      </w:pPr>
      <w:r>
        <w:rPr>
          <w:rFonts w:ascii="Arial" w:hAnsi="Arial" w:cs="Arial"/>
          <w:b/>
          <w:color w:val="000000" w:themeColor="text1"/>
          <w:sz w:val="22"/>
          <w:szCs w:val="22"/>
        </w:rPr>
        <w:t>37.</w:t>
      </w:r>
      <w:r w:rsidR="00CC3AB4" w:rsidRPr="00DE43E3">
        <w:rPr>
          <w:rFonts w:ascii="Arial" w:hAnsi="Arial" w:cs="Arial"/>
          <w:b/>
          <w:color w:val="000000" w:themeColor="text1"/>
          <w:sz w:val="22"/>
          <w:szCs w:val="22"/>
        </w:rPr>
        <w:t xml:space="preserve"> </w:t>
      </w:r>
      <w:r>
        <w:rPr>
          <w:rFonts w:ascii="Arial" w:hAnsi="Arial" w:cs="Arial"/>
          <w:b/>
          <w:color w:val="000000" w:themeColor="text1"/>
          <w:sz w:val="22"/>
          <w:szCs w:val="22"/>
        </w:rPr>
        <w:t>Financial Information</w:t>
      </w:r>
      <w:r w:rsidR="00CC3AB4" w:rsidRPr="00DE43E3">
        <w:rPr>
          <w:rFonts w:ascii="Arial" w:hAnsi="Arial" w:cs="Arial"/>
          <w:b/>
          <w:color w:val="000000" w:themeColor="text1"/>
          <w:sz w:val="22"/>
          <w:szCs w:val="22"/>
        </w:rPr>
        <w:t xml:space="preserve"> </w:t>
      </w:r>
    </w:p>
    <w:p w14:paraId="214A9636" w14:textId="77777777" w:rsidR="00CC3AB4" w:rsidRPr="00DE43E3" w:rsidRDefault="00CC3AB4" w:rsidP="00CC3AB4">
      <w:pPr>
        <w:jc w:val="both"/>
        <w:rPr>
          <w:rFonts w:ascii="Arial" w:hAnsi="Arial" w:cs="Arial"/>
          <w:b/>
          <w:color w:val="000000" w:themeColor="text1"/>
          <w:sz w:val="22"/>
          <w:szCs w:val="22"/>
        </w:rPr>
      </w:pPr>
    </w:p>
    <w:p w14:paraId="296C4898" w14:textId="2A4F8D10" w:rsidR="00CC3AB4" w:rsidRPr="00DE43E3" w:rsidRDefault="003E62CF" w:rsidP="00CC3AB4">
      <w:pPr>
        <w:jc w:val="both"/>
        <w:rPr>
          <w:rFonts w:ascii="Arial" w:hAnsi="Arial" w:cs="Arial"/>
          <w:color w:val="000000" w:themeColor="text1"/>
          <w:sz w:val="22"/>
          <w:szCs w:val="22"/>
        </w:rPr>
      </w:pPr>
      <w:r>
        <w:rPr>
          <w:rFonts w:ascii="Arial" w:hAnsi="Arial" w:cs="Arial"/>
          <w:color w:val="000000" w:themeColor="text1"/>
          <w:sz w:val="22"/>
          <w:szCs w:val="22"/>
        </w:rPr>
        <w:t>3</w:t>
      </w:r>
      <w:r w:rsidR="00D364F2">
        <w:rPr>
          <w:rFonts w:ascii="Arial" w:hAnsi="Arial" w:cs="Arial"/>
          <w:color w:val="000000" w:themeColor="text1"/>
          <w:sz w:val="22"/>
          <w:szCs w:val="22"/>
        </w:rPr>
        <w:t>7</w:t>
      </w:r>
      <w:r w:rsidR="00F64456" w:rsidRPr="00DE43E3">
        <w:rPr>
          <w:rFonts w:ascii="Arial" w:hAnsi="Arial" w:cs="Arial"/>
          <w:color w:val="000000" w:themeColor="text1"/>
          <w:sz w:val="22"/>
          <w:szCs w:val="22"/>
        </w:rPr>
        <w:t>.1 The</w:t>
      </w:r>
      <w:r w:rsidR="00CC3AB4" w:rsidRPr="00DE43E3">
        <w:rPr>
          <w:rFonts w:ascii="Arial" w:hAnsi="Arial" w:cs="Arial"/>
          <w:color w:val="000000" w:themeColor="text1"/>
          <w:sz w:val="22"/>
          <w:szCs w:val="22"/>
        </w:rPr>
        <w:t xml:space="preserve"> following information details an indication of trading income / recharges over a twelve-month period.</w:t>
      </w:r>
    </w:p>
    <w:p w14:paraId="518472F1" w14:textId="6DE13376" w:rsidR="00DE43E3" w:rsidRDefault="008F3E24" w:rsidP="00CC3AB4">
      <w:pPr>
        <w:jc w:val="both"/>
        <w:rPr>
          <w:rFonts w:ascii="Arial" w:hAnsi="Arial" w:cs="Arial"/>
          <w:color w:val="000000" w:themeColor="text1"/>
          <w:sz w:val="22"/>
          <w:szCs w:val="22"/>
        </w:rPr>
      </w:pPr>
      <w:r w:rsidRPr="008F3E24">
        <w:rPr>
          <w:rFonts w:ascii="Arial" w:hAnsi="Arial" w:cs="Arial"/>
          <w:color w:val="000000" w:themeColor="text1"/>
          <w:sz w:val="22"/>
          <w:szCs w:val="22"/>
        </w:rPr>
        <w:t xml:space="preserve">The figures provided are for </w:t>
      </w:r>
      <w:r w:rsidR="00111A29">
        <w:rPr>
          <w:rFonts w:ascii="Arial" w:hAnsi="Arial" w:cs="Arial"/>
          <w:color w:val="000000" w:themeColor="text1"/>
          <w:sz w:val="22"/>
          <w:szCs w:val="22"/>
        </w:rPr>
        <w:t xml:space="preserve">the last </w:t>
      </w:r>
      <w:r w:rsidRPr="008F3E24">
        <w:rPr>
          <w:rFonts w:ascii="Arial" w:hAnsi="Arial" w:cs="Arial"/>
          <w:color w:val="000000" w:themeColor="text1"/>
          <w:sz w:val="22"/>
          <w:szCs w:val="22"/>
        </w:rPr>
        <w:t xml:space="preserve">twelve-month </w:t>
      </w:r>
      <w:r w:rsidR="001211E1">
        <w:rPr>
          <w:rFonts w:ascii="Arial" w:hAnsi="Arial" w:cs="Arial"/>
          <w:color w:val="000000" w:themeColor="text1"/>
          <w:sz w:val="22"/>
          <w:szCs w:val="22"/>
        </w:rPr>
        <w:t>trading period</w:t>
      </w:r>
      <w:r w:rsidR="00111A29">
        <w:rPr>
          <w:rFonts w:ascii="Arial" w:hAnsi="Arial" w:cs="Arial"/>
          <w:color w:val="000000" w:themeColor="text1"/>
          <w:sz w:val="22"/>
          <w:szCs w:val="22"/>
        </w:rPr>
        <w:t xml:space="preserve"> – September </w:t>
      </w:r>
      <w:r w:rsidR="003F18BA">
        <w:rPr>
          <w:rFonts w:ascii="Arial" w:hAnsi="Arial" w:cs="Arial"/>
          <w:color w:val="000000" w:themeColor="text1"/>
          <w:sz w:val="22"/>
          <w:szCs w:val="22"/>
        </w:rPr>
        <w:t>20</w:t>
      </w:r>
      <w:r w:rsidR="00111A29">
        <w:rPr>
          <w:rFonts w:ascii="Arial" w:hAnsi="Arial" w:cs="Arial"/>
          <w:color w:val="000000" w:themeColor="text1"/>
          <w:sz w:val="22"/>
          <w:szCs w:val="22"/>
        </w:rPr>
        <w:t xml:space="preserve">23 to end of term July </w:t>
      </w:r>
      <w:r w:rsidR="003F18BA">
        <w:rPr>
          <w:rFonts w:ascii="Arial" w:hAnsi="Arial" w:cs="Arial"/>
          <w:color w:val="000000" w:themeColor="text1"/>
          <w:sz w:val="22"/>
          <w:szCs w:val="22"/>
        </w:rPr>
        <w:t>20</w:t>
      </w:r>
      <w:r w:rsidR="00111A29">
        <w:rPr>
          <w:rFonts w:ascii="Arial" w:hAnsi="Arial" w:cs="Arial"/>
          <w:color w:val="000000" w:themeColor="text1"/>
          <w:sz w:val="22"/>
          <w:szCs w:val="22"/>
        </w:rPr>
        <w:t>24</w:t>
      </w:r>
      <w:r w:rsidR="001211E1">
        <w:rPr>
          <w:rFonts w:ascii="Arial" w:hAnsi="Arial" w:cs="Arial"/>
          <w:color w:val="000000" w:themeColor="text1"/>
          <w:sz w:val="22"/>
          <w:szCs w:val="22"/>
        </w:rPr>
        <w:t>.</w:t>
      </w:r>
    </w:p>
    <w:p w14:paraId="0D138A8C" w14:textId="77777777" w:rsidR="003F18BA" w:rsidRDefault="003F18BA" w:rsidP="00CC3AB4">
      <w:pPr>
        <w:jc w:val="both"/>
        <w:rPr>
          <w:rFonts w:ascii="Arial" w:hAnsi="Arial" w:cs="Arial"/>
          <w:color w:val="000000" w:themeColor="text1"/>
          <w:sz w:val="22"/>
          <w:szCs w:val="22"/>
        </w:rPr>
      </w:pPr>
    </w:p>
    <w:p w14:paraId="7DE1292E" w14:textId="77777777" w:rsidR="003F18BA" w:rsidRDefault="003F18BA" w:rsidP="003F18BA">
      <w:pPr>
        <w:spacing w:after="315"/>
        <w:jc w:val="both"/>
        <w:textAlignment w:val="baseline"/>
        <w:rPr>
          <w:rFonts w:ascii="Arial" w:hAnsi="Arial" w:cs="Arial"/>
          <w:b/>
          <w:bCs/>
          <w:color w:val="000000" w:themeColor="text1"/>
          <w:sz w:val="22"/>
          <w:szCs w:val="22"/>
        </w:rPr>
      </w:pPr>
      <w:r w:rsidRPr="003F18BA">
        <w:rPr>
          <w:rFonts w:ascii="Arial" w:hAnsi="Arial" w:cs="Arial"/>
          <w:b/>
          <w:bCs/>
          <w:color w:val="000000" w:themeColor="text1"/>
          <w:sz w:val="22"/>
          <w:szCs w:val="22"/>
        </w:rPr>
        <w:t>Please note the income trading days are 189 days per year, due to the additional OAT National Inset day.</w:t>
      </w:r>
    </w:p>
    <w:p w14:paraId="142C7612" w14:textId="1EBF390E" w:rsidR="003F18BA" w:rsidRPr="003F18BA" w:rsidRDefault="003F18BA" w:rsidP="003F18BA">
      <w:pPr>
        <w:spacing w:after="315"/>
        <w:jc w:val="both"/>
        <w:textAlignment w:val="baseline"/>
        <w:rPr>
          <w:rFonts w:ascii="Arial" w:hAnsi="Arial" w:cs="Arial"/>
          <w:b/>
          <w:bCs/>
          <w:color w:val="000000" w:themeColor="text1"/>
          <w:sz w:val="22"/>
          <w:szCs w:val="22"/>
        </w:rPr>
      </w:pPr>
      <w:r>
        <w:rPr>
          <w:rFonts w:ascii="Arial" w:hAnsi="Arial" w:cs="Arial"/>
          <w:b/>
          <w:bCs/>
          <w:color w:val="000000" w:themeColor="text1"/>
          <w:sz w:val="22"/>
          <w:szCs w:val="22"/>
        </w:rPr>
        <w:t xml:space="preserve">Therefor </w:t>
      </w:r>
      <w:r w:rsidR="00001708">
        <w:rPr>
          <w:rFonts w:ascii="Arial" w:hAnsi="Arial" w:cs="Arial"/>
          <w:b/>
          <w:bCs/>
          <w:color w:val="000000" w:themeColor="text1"/>
          <w:sz w:val="22"/>
          <w:szCs w:val="22"/>
        </w:rPr>
        <w:t>the information detailed below and contained in Appendix MC2 Pricing Model is based on 189 days trading. For year 2 and year 3 budget projections, please use 189 trading days.</w:t>
      </w:r>
    </w:p>
    <w:p w14:paraId="3A29BFEB" w14:textId="58364F1C" w:rsidR="00CC3AB4" w:rsidRPr="008F3E24" w:rsidRDefault="00CC3AB4" w:rsidP="00CC3AB4">
      <w:pPr>
        <w:jc w:val="both"/>
        <w:rPr>
          <w:rFonts w:ascii="Arial" w:hAnsi="Arial" w:cs="Arial"/>
          <w:color w:val="000000" w:themeColor="text1"/>
          <w:sz w:val="22"/>
          <w:szCs w:val="22"/>
          <w:highlight w:val="yellow"/>
        </w:rPr>
      </w:pPr>
    </w:p>
    <w:tbl>
      <w:tblPr>
        <w:tblStyle w:val="TableGrid"/>
        <w:tblW w:w="0" w:type="auto"/>
        <w:tblLook w:val="04A0" w:firstRow="1" w:lastRow="0" w:firstColumn="1" w:lastColumn="0" w:noHBand="0" w:noVBand="1"/>
      </w:tblPr>
      <w:tblGrid>
        <w:gridCol w:w="4390"/>
        <w:gridCol w:w="3543"/>
      </w:tblGrid>
      <w:tr w:rsidR="008F3E24" w:rsidRPr="008F3E24" w14:paraId="7710A83A" w14:textId="77777777" w:rsidTr="001463E2">
        <w:tc>
          <w:tcPr>
            <w:tcW w:w="4390" w:type="dxa"/>
          </w:tcPr>
          <w:p w14:paraId="6EB465E5" w14:textId="77777777" w:rsidR="00CC3AB4" w:rsidRPr="004E4977" w:rsidRDefault="00CC3AB4" w:rsidP="001461F7">
            <w:pPr>
              <w:jc w:val="both"/>
              <w:rPr>
                <w:rFonts w:ascii="Arial" w:hAnsi="Arial" w:cs="Arial"/>
                <w:color w:val="FF0000"/>
                <w:sz w:val="22"/>
                <w:szCs w:val="22"/>
                <w:highlight w:val="yellow"/>
              </w:rPr>
            </w:pPr>
          </w:p>
        </w:tc>
        <w:tc>
          <w:tcPr>
            <w:tcW w:w="3543" w:type="dxa"/>
          </w:tcPr>
          <w:p w14:paraId="19B605FE" w14:textId="77777777" w:rsidR="00CC3AB4" w:rsidRPr="000F76BE" w:rsidRDefault="00CC3AB4" w:rsidP="001461F7">
            <w:pPr>
              <w:jc w:val="center"/>
              <w:rPr>
                <w:rFonts w:ascii="Arial" w:hAnsi="Arial" w:cs="Arial"/>
                <w:color w:val="000000" w:themeColor="text1"/>
                <w:sz w:val="22"/>
                <w:szCs w:val="22"/>
              </w:rPr>
            </w:pPr>
            <w:r w:rsidRPr="000F76BE">
              <w:rPr>
                <w:rFonts w:ascii="Arial" w:hAnsi="Arial" w:cs="Arial"/>
                <w:color w:val="000000" w:themeColor="text1"/>
                <w:sz w:val="22"/>
                <w:szCs w:val="22"/>
              </w:rPr>
              <w:t>£</w:t>
            </w:r>
          </w:p>
        </w:tc>
      </w:tr>
      <w:tr w:rsidR="008F3E24" w:rsidRPr="008F3E24" w14:paraId="117D57D0" w14:textId="77777777" w:rsidTr="001463E2">
        <w:tc>
          <w:tcPr>
            <w:tcW w:w="4390" w:type="dxa"/>
          </w:tcPr>
          <w:p w14:paraId="5512B9CC" w14:textId="32DD32E9" w:rsidR="00FE2280" w:rsidRPr="00E221B6" w:rsidRDefault="00CF1CC3" w:rsidP="001461F7">
            <w:pPr>
              <w:jc w:val="both"/>
              <w:rPr>
                <w:rFonts w:ascii="Arial" w:hAnsi="Arial" w:cs="Arial"/>
                <w:color w:val="000000" w:themeColor="text1"/>
                <w:sz w:val="22"/>
                <w:szCs w:val="22"/>
              </w:rPr>
            </w:pPr>
            <w:r w:rsidRPr="00E221B6">
              <w:rPr>
                <w:rFonts w:ascii="Arial" w:hAnsi="Arial" w:cs="Arial"/>
                <w:color w:val="000000" w:themeColor="text1"/>
                <w:sz w:val="22"/>
                <w:szCs w:val="22"/>
              </w:rPr>
              <w:t>Break</w:t>
            </w:r>
            <w:r w:rsidR="00DB7F5B" w:rsidRPr="00E221B6">
              <w:rPr>
                <w:rFonts w:ascii="Arial" w:hAnsi="Arial" w:cs="Arial"/>
                <w:color w:val="000000" w:themeColor="text1"/>
                <w:sz w:val="22"/>
                <w:szCs w:val="22"/>
              </w:rPr>
              <w:t xml:space="preserve">time Cash Sales average of £220 a day </w:t>
            </w:r>
          </w:p>
        </w:tc>
        <w:tc>
          <w:tcPr>
            <w:tcW w:w="3543" w:type="dxa"/>
          </w:tcPr>
          <w:p w14:paraId="419760AD" w14:textId="42B31623" w:rsidR="00CC3AB4" w:rsidRPr="00E221B6" w:rsidRDefault="00DB7F5B" w:rsidP="001461F7">
            <w:pPr>
              <w:jc w:val="center"/>
              <w:rPr>
                <w:rFonts w:ascii="Arial" w:hAnsi="Arial" w:cs="Arial"/>
                <w:color w:val="000000" w:themeColor="text1"/>
                <w:sz w:val="22"/>
                <w:szCs w:val="22"/>
              </w:rPr>
            </w:pPr>
            <w:r w:rsidRPr="00E221B6">
              <w:rPr>
                <w:rFonts w:ascii="Arial" w:hAnsi="Arial" w:cs="Arial"/>
                <w:color w:val="000000" w:themeColor="text1"/>
                <w:sz w:val="22"/>
                <w:szCs w:val="22"/>
              </w:rPr>
              <w:t>41,580</w:t>
            </w:r>
          </w:p>
          <w:p w14:paraId="4A6EA359" w14:textId="36094B57" w:rsidR="009E6BB4" w:rsidRPr="00E221B6" w:rsidRDefault="009E6BB4" w:rsidP="001461F7">
            <w:pPr>
              <w:jc w:val="center"/>
              <w:rPr>
                <w:rFonts w:ascii="Arial" w:hAnsi="Arial" w:cs="Arial"/>
                <w:color w:val="000000" w:themeColor="text1"/>
                <w:sz w:val="22"/>
                <w:szCs w:val="22"/>
              </w:rPr>
            </w:pPr>
          </w:p>
        </w:tc>
      </w:tr>
      <w:tr w:rsidR="008F3E24" w:rsidRPr="008F3E24" w14:paraId="1B6265E5" w14:textId="77777777" w:rsidTr="001463E2">
        <w:tc>
          <w:tcPr>
            <w:tcW w:w="4390" w:type="dxa"/>
          </w:tcPr>
          <w:p w14:paraId="109E8F2C" w14:textId="7158B629" w:rsidR="00CC3AB4" w:rsidRPr="00E221B6" w:rsidRDefault="00DB7F5B" w:rsidP="001461F7">
            <w:pPr>
              <w:jc w:val="both"/>
              <w:rPr>
                <w:rFonts w:ascii="Arial" w:hAnsi="Arial" w:cs="Arial"/>
                <w:color w:val="000000" w:themeColor="text1"/>
                <w:sz w:val="22"/>
                <w:szCs w:val="22"/>
              </w:rPr>
            </w:pPr>
            <w:r w:rsidRPr="00E221B6">
              <w:rPr>
                <w:rFonts w:ascii="Arial" w:hAnsi="Arial" w:cs="Arial"/>
                <w:color w:val="000000" w:themeColor="text1"/>
                <w:sz w:val="22"/>
                <w:szCs w:val="22"/>
              </w:rPr>
              <w:t xml:space="preserve">Lunch Time </w:t>
            </w:r>
            <w:r w:rsidR="001463E2" w:rsidRPr="00E221B6">
              <w:rPr>
                <w:rFonts w:ascii="Arial" w:hAnsi="Arial" w:cs="Arial"/>
                <w:color w:val="000000" w:themeColor="text1"/>
                <w:sz w:val="22"/>
                <w:szCs w:val="22"/>
              </w:rPr>
              <w:t xml:space="preserve">Student </w:t>
            </w:r>
            <w:r w:rsidR="00CF1CC3" w:rsidRPr="00E221B6">
              <w:rPr>
                <w:rFonts w:ascii="Arial" w:hAnsi="Arial" w:cs="Arial"/>
                <w:color w:val="000000" w:themeColor="text1"/>
                <w:sz w:val="22"/>
                <w:szCs w:val="22"/>
              </w:rPr>
              <w:t>Cash Sales</w:t>
            </w:r>
            <w:r w:rsidR="001463E2" w:rsidRPr="00E221B6">
              <w:rPr>
                <w:rFonts w:ascii="Arial" w:hAnsi="Arial" w:cs="Arial"/>
                <w:color w:val="000000" w:themeColor="text1"/>
                <w:sz w:val="22"/>
                <w:szCs w:val="22"/>
              </w:rPr>
              <w:t xml:space="preserve"> </w:t>
            </w:r>
            <w:r w:rsidR="00A56A98" w:rsidRPr="00E221B6">
              <w:rPr>
                <w:rFonts w:ascii="Arial" w:hAnsi="Arial" w:cs="Arial"/>
                <w:color w:val="000000" w:themeColor="text1"/>
                <w:sz w:val="22"/>
                <w:szCs w:val="22"/>
              </w:rPr>
              <w:t>average of £</w:t>
            </w:r>
            <w:r w:rsidRPr="00E221B6">
              <w:rPr>
                <w:rFonts w:ascii="Arial" w:hAnsi="Arial" w:cs="Arial"/>
                <w:color w:val="000000" w:themeColor="text1"/>
                <w:sz w:val="22"/>
                <w:szCs w:val="22"/>
              </w:rPr>
              <w:t xml:space="preserve">430 a day </w:t>
            </w:r>
          </w:p>
        </w:tc>
        <w:tc>
          <w:tcPr>
            <w:tcW w:w="3543" w:type="dxa"/>
          </w:tcPr>
          <w:p w14:paraId="2DE73ED6" w14:textId="5334236C" w:rsidR="00CC3AB4" w:rsidRPr="00E221B6" w:rsidRDefault="00DB7F5B" w:rsidP="001461F7">
            <w:pPr>
              <w:jc w:val="center"/>
              <w:rPr>
                <w:rFonts w:ascii="Arial" w:hAnsi="Arial" w:cs="Arial"/>
                <w:color w:val="000000" w:themeColor="text1"/>
                <w:sz w:val="22"/>
                <w:szCs w:val="22"/>
              </w:rPr>
            </w:pPr>
            <w:r w:rsidRPr="00E221B6">
              <w:rPr>
                <w:rFonts w:ascii="Arial" w:hAnsi="Arial" w:cs="Arial"/>
                <w:color w:val="000000" w:themeColor="text1"/>
                <w:sz w:val="22"/>
                <w:szCs w:val="22"/>
              </w:rPr>
              <w:t>81,270</w:t>
            </w:r>
          </w:p>
        </w:tc>
      </w:tr>
      <w:tr w:rsidR="001463E2" w:rsidRPr="008F3E24" w14:paraId="346BD2C4" w14:textId="77777777" w:rsidTr="001463E2">
        <w:tc>
          <w:tcPr>
            <w:tcW w:w="4390" w:type="dxa"/>
          </w:tcPr>
          <w:p w14:paraId="3AFA2CE0" w14:textId="3BA9C585" w:rsidR="001463E2" w:rsidRPr="00E221B6" w:rsidRDefault="001463E2" w:rsidP="009F2538">
            <w:pPr>
              <w:rPr>
                <w:rFonts w:ascii="Arial" w:hAnsi="Arial" w:cs="Arial"/>
                <w:color w:val="000000" w:themeColor="text1"/>
                <w:sz w:val="22"/>
                <w:szCs w:val="22"/>
              </w:rPr>
            </w:pPr>
            <w:r w:rsidRPr="00E221B6">
              <w:rPr>
                <w:rFonts w:ascii="Arial" w:hAnsi="Arial" w:cs="Arial"/>
                <w:color w:val="000000" w:themeColor="text1"/>
                <w:sz w:val="22"/>
                <w:szCs w:val="22"/>
              </w:rPr>
              <w:t xml:space="preserve">Adult Cash Sales </w:t>
            </w:r>
            <w:r w:rsidR="00A56A98" w:rsidRPr="00E221B6">
              <w:rPr>
                <w:rFonts w:ascii="Arial" w:hAnsi="Arial" w:cs="Arial"/>
                <w:color w:val="000000" w:themeColor="text1"/>
                <w:sz w:val="22"/>
                <w:szCs w:val="22"/>
              </w:rPr>
              <w:t xml:space="preserve">average of </w:t>
            </w:r>
            <w:r w:rsidRPr="00E221B6">
              <w:rPr>
                <w:rFonts w:ascii="Arial" w:hAnsi="Arial" w:cs="Arial"/>
                <w:color w:val="000000" w:themeColor="text1"/>
                <w:sz w:val="22"/>
                <w:szCs w:val="22"/>
              </w:rPr>
              <w:t>£</w:t>
            </w:r>
            <w:r w:rsidR="00E221B6" w:rsidRPr="00E221B6">
              <w:rPr>
                <w:rFonts w:ascii="Arial" w:hAnsi="Arial" w:cs="Arial"/>
                <w:color w:val="000000" w:themeColor="text1"/>
                <w:sz w:val="22"/>
                <w:szCs w:val="22"/>
              </w:rPr>
              <w:t>16</w:t>
            </w:r>
            <w:r w:rsidRPr="00E221B6">
              <w:rPr>
                <w:rFonts w:ascii="Arial" w:hAnsi="Arial" w:cs="Arial"/>
                <w:color w:val="000000" w:themeColor="text1"/>
                <w:sz w:val="22"/>
                <w:szCs w:val="22"/>
              </w:rPr>
              <w:t xml:space="preserve"> a day </w:t>
            </w:r>
          </w:p>
        </w:tc>
        <w:tc>
          <w:tcPr>
            <w:tcW w:w="3543" w:type="dxa"/>
          </w:tcPr>
          <w:p w14:paraId="2A986BC9" w14:textId="27FE5BD2" w:rsidR="001463E2" w:rsidRPr="00E221B6" w:rsidRDefault="00E221B6" w:rsidP="00CF1CC3">
            <w:pPr>
              <w:jc w:val="center"/>
              <w:rPr>
                <w:rFonts w:ascii="Arial" w:hAnsi="Arial" w:cs="Arial"/>
                <w:color w:val="000000" w:themeColor="text1"/>
                <w:sz w:val="22"/>
                <w:szCs w:val="22"/>
              </w:rPr>
            </w:pPr>
            <w:r w:rsidRPr="00E221B6">
              <w:rPr>
                <w:rFonts w:ascii="Arial" w:hAnsi="Arial" w:cs="Arial"/>
                <w:color w:val="000000" w:themeColor="text1"/>
                <w:sz w:val="22"/>
                <w:szCs w:val="22"/>
              </w:rPr>
              <w:t>3,024</w:t>
            </w:r>
          </w:p>
        </w:tc>
      </w:tr>
      <w:tr w:rsidR="00CF1CC3" w:rsidRPr="008F3E24" w14:paraId="5F23FBE1" w14:textId="77777777" w:rsidTr="001463E2">
        <w:tc>
          <w:tcPr>
            <w:tcW w:w="4390" w:type="dxa"/>
          </w:tcPr>
          <w:p w14:paraId="28EBC6FA" w14:textId="1990AB1B" w:rsidR="00CF1CC3" w:rsidRPr="00E221B6" w:rsidRDefault="00CF1CC3" w:rsidP="009F2538">
            <w:pPr>
              <w:rPr>
                <w:rFonts w:ascii="Arial" w:hAnsi="Arial" w:cs="Arial"/>
                <w:color w:val="000000" w:themeColor="text1"/>
                <w:sz w:val="22"/>
                <w:szCs w:val="22"/>
              </w:rPr>
            </w:pPr>
            <w:r w:rsidRPr="00E221B6">
              <w:rPr>
                <w:rFonts w:ascii="Arial" w:hAnsi="Arial" w:cs="Arial"/>
                <w:color w:val="000000" w:themeColor="text1"/>
                <w:sz w:val="22"/>
                <w:szCs w:val="22"/>
              </w:rPr>
              <w:t xml:space="preserve">Free </w:t>
            </w:r>
            <w:r w:rsidR="009F2538" w:rsidRPr="00E221B6">
              <w:rPr>
                <w:rFonts w:ascii="Arial" w:hAnsi="Arial" w:cs="Arial"/>
                <w:color w:val="000000" w:themeColor="text1"/>
                <w:sz w:val="22"/>
                <w:szCs w:val="22"/>
              </w:rPr>
              <w:t xml:space="preserve">Student </w:t>
            </w:r>
            <w:r w:rsidRPr="00E221B6">
              <w:rPr>
                <w:rFonts w:ascii="Arial" w:hAnsi="Arial" w:cs="Arial"/>
                <w:color w:val="000000" w:themeColor="text1"/>
                <w:sz w:val="22"/>
                <w:szCs w:val="22"/>
              </w:rPr>
              <w:t xml:space="preserve">Meal Recharges </w:t>
            </w:r>
            <w:r w:rsidR="00001708" w:rsidRPr="00E221B6">
              <w:rPr>
                <w:rFonts w:ascii="Arial" w:hAnsi="Arial" w:cs="Arial"/>
                <w:color w:val="000000" w:themeColor="text1"/>
                <w:sz w:val="22"/>
                <w:szCs w:val="22"/>
              </w:rPr>
              <w:t>@£2.</w:t>
            </w:r>
            <w:r w:rsidR="00E221B6" w:rsidRPr="00E221B6">
              <w:rPr>
                <w:rFonts w:ascii="Arial" w:hAnsi="Arial" w:cs="Arial"/>
                <w:color w:val="000000" w:themeColor="text1"/>
                <w:sz w:val="22"/>
                <w:szCs w:val="22"/>
              </w:rPr>
              <w:t>55</w:t>
            </w:r>
            <w:r w:rsidR="00001708" w:rsidRPr="00E221B6">
              <w:rPr>
                <w:rFonts w:ascii="Arial" w:hAnsi="Arial" w:cs="Arial"/>
                <w:color w:val="000000" w:themeColor="text1"/>
                <w:sz w:val="22"/>
                <w:szCs w:val="22"/>
              </w:rPr>
              <w:t xml:space="preserve"> x 3</w:t>
            </w:r>
            <w:r w:rsidR="00E221B6" w:rsidRPr="00E221B6">
              <w:rPr>
                <w:rFonts w:ascii="Arial" w:hAnsi="Arial" w:cs="Arial"/>
                <w:color w:val="000000" w:themeColor="text1"/>
                <w:sz w:val="22"/>
                <w:szCs w:val="22"/>
              </w:rPr>
              <w:t>20</w:t>
            </w:r>
            <w:r w:rsidR="00001708" w:rsidRPr="00E221B6">
              <w:rPr>
                <w:rFonts w:ascii="Arial" w:hAnsi="Arial" w:cs="Arial"/>
                <w:color w:val="000000" w:themeColor="text1"/>
                <w:sz w:val="22"/>
                <w:szCs w:val="22"/>
              </w:rPr>
              <w:t xml:space="preserve"> </w:t>
            </w:r>
            <w:r w:rsidR="00E221B6" w:rsidRPr="00E221B6">
              <w:rPr>
                <w:rFonts w:ascii="Arial" w:hAnsi="Arial" w:cs="Arial"/>
                <w:color w:val="000000" w:themeColor="text1"/>
                <w:sz w:val="22"/>
                <w:szCs w:val="22"/>
              </w:rPr>
              <w:t xml:space="preserve">average </w:t>
            </w:r>
            <w:r w:rsidR="00001708" w:rsidRPr="00E221B6">
              <w:rPr>
                <w:rFonts w:ascii="Arial" w:hAnsi="Arial" w:cs="Arial"/>
                <w:color w:val="000000" w:themeColor="text1"/>
                <w:sz w:val="22"/>
                <w:szCs w:val="22"/>
              </w:rPr>
              <w:t xml:space="preserve">a day </w:t>
            </w:r>
          </w:p>
        </w:tc>
        <w:tc>
          <w:tcPr>
            <w:tcW w:w="3543" w:type="dxa"/>
          </w:tcPr>
          <w:p w14:paraId="0288BCB0" w14:textId="5CA025A8" w:rsidR="009E6BB4" w:rsidRPr="00E221B6" w:rsidRDefault="00001708" w:rsidP="00CF1CC3">
            <w:pPr>
              <w:jc w:val="center"/>
              <w:rPr>
                <w:rFonts w:ascii="Arial" w:hAnsi="Arial" w:cs="Arial"/>
                <w:color w:val="000000" w:themeColor="text1"/>
                <w:sz w:val="22"/>
                <w:szCs w:val="22"/>
              </w:rPr>
            </w:pPr>
            <w:r w:rsidRPr="00E221B6">
              <w:rPr>
                <w:rFonts w:ascii="Arial" w:hAnsi="Arial" w:cs="Arial"/>
                <w:color w:val="000000" w:themeColor="text1"/>
                <w:sz w:val="22"/>
                <w:szCs w:val="22"/>
              </w:rPr>
              <w:t>1</w:t>
            </w:r>
            <w:r w:rsidR="00E221B6" w:rsidRPr="00E221B6">
              <w:rPr>
                <w:rFonts w:ascii="Arial" w:hAnsi="Arial" w:cs="Arial"/>
                <w:color w:val="000000" w:themeColor="text1"/>
                <w:sz w:val="22"/>
                <w:szCs w:val="22"/>
              </w:rPr>
              <w:t>54,224</w:t>
            </w:r>
          </w:p>
          <w:p w14:paraId="783D34EA" w14:textId="3B5F4C8F" w:rsidR="00CF1CC3" w:rsidRPr="00E221B6" w:rsidRDefault="009E6BB4" w:rsidP="00CF1CC3">
            <w:pPr>
              <w:jc w:val="center"/>
              <w:rPr>
                <w:rFonts w:ascii="Arial" w:hAnsi="Arial" w:cs="Arial"/>
                <w:color w:val="000000" w:themeColor="text1"/>
                <w:sz w:val="22"/>
                <w:szCs w:val="22"/>
              </w:rPr>
            </w:pPr>
            <w:r w:rsidRPr="00E221B6">
              <w:rPr>
                <w:rFonts w:ascii="Arial" w:hAnsi="Arial" w:cs="Arial"/>
                <w:color w:val="000000" w:themeColor="text1"/>
                <w:sz w:val="22"/>
                <w:szCs w:val="22"/>
              </w:rPr>
              <w:t xml:space="preserve"> </w:t>
            </w:r>
          </w:p>
        </w:tc>
      </w:tr>
      <w:tr w:rsidR="00CF1CC3" w:rsidRPr="008F3E24" w14:paraId="5B6D7C6C" w14:textId="77777777" w:rsidTr="001463E2">
        <w:tc>
          <w:tcPr>
            <w:tcW w:w="4390" w:type="dxa"/>
          </w:tcPr>
          <w:p w14:paraId="6AF32EBA" w14:textId="36119635" w:rsidR="00CF1CC3" w:rsidRPr="00E221B6" w:rsidRDefault="009F2538" w:rsidP="00CF1CC3">
            <w:pPr>
              <w:jc w:val="both"/>
              <w:rPr>
                <w:rFonts w:ascii="Arial" w:hAnsi="Arial" w:cs="Arial"/>
                <w:color w:val="000000" w:themeColor="text1"/>
                <w:sz w:val="22"/>
                <w:szCs w:val="22"/>
              </w:rPr>
            </w:pPr>
            <w:r w:rsidRPr="00E221B6">
              <w:rPr>
                <w:rFonts w:ascii="Arial" w:hAnsi="Arial" w:cs="Arial"/>
                <w:color w:val="000000" w:themeColor="text1"/>
                <w:sz w:val="22"/>
                <w:szCs w:val="22"/>
              </w:rPr>
              <w:t>Free Adult Meal Recharges</w:t>
            </w:r>
            <w:r w:rsidR="00E221B6" w:rsidRPr="00E221B6">
              <w:rPr>
                <w:rFonts w:ascii="Arial" w:hAnsi="Arial" w:cs="Arial"/>
                <w:color w:val="000000" w:themeColor="text1"/>
                <w:sz w:val="22"/>
                <w:szCs w:val="22"/>
              </w:rPr>
              <w:t xml:space="preserve">@£2.55 x14 average a day </w:t>
            </w:r>
          </w:p>
        </w:tc>
        <w:tc>
          <w:tcPr>
            <w:tcW w:w="3543" w:type="dxa"/>
          </w:tcPr>
          <w:p w14:paraId="0E54848B" w14:textId="48B0E05E" w:rsidR="00CF1CC3" w:rsidRPr="00E221B6" w:rsidRDefault="00E221B6" w:rsidP="00CF1CC3">
            <w:pPr>
              <w:jc w:val="center"/>
              <w:rPr>
                <w:rFonts w:ascii="Arial" w:hAnsi="Arial" w:cs="Arial"/>
                <w:color w:val="000000" w:themeColor="text1"/>
                <w:sz w:val="22"/>
                <w:szCs w:val="22"/>
              </w:rPr>
            </w:pPr>
            <w:r w:rsidRPr="00E221B6">
              <w:rPr>
                <w:rFonts w:ascii="Arial" w:hAnsi="Arial" w:cs="Arial"/>
                <w:color w:val="000000" w:themeColor="text1"/>
                <w:sz w:val="22"/>
                <w:szCs w:val="22"/>
              </w:rPr>
              <w:t>6,747</w:t>
            </w:r>
          </w:p>
        </w:tc>
      </w:tr>
      <w:tr w:rsidR="009F2538" w:rsidRPr="008F3E24" w14:paraId="78082403" w14:textId="77777777" w:rsidTr="001463E2">
        <w:tc>
          <w:tcPr>
            <w:tcW w:w="4390" w:type="dxa"/>
          </w:tcPr>
          <w:p w14:paraId="7D362A42" w14:textId="4EF0BE34" w:rsidR="009F2538" w:rsidRPr="00B9229E" w:rsidRDefault="009F2538" w:rsidP="00CF1CC3">
            <w:pPr>
              <w:jc w:val="both"/>
              <w:rPr>
                <w:rFonts w:ascii="Arial" w:hAnsi="Arial" w:cs="Arial"/>
                <w:color w:val="000000" w:themeColor="text1"/>
                <w:sz w:val="22"/>
                <w:szCs w:val="22"/>
              </w:rPr>
            </w:pPr>
            <w:r w:rsidRPr="00B9229E">
              <w:rPr>
                <w:rFonts w:ascii="Arial" w:hAnsi="Arial" w:cs="Arial"/>
                <w:color w:val="000000" w:themeColor="text1"/>
                <w:sz w:val="22"/>
                <w:szCs w:val="22"/>
              </w:rPr>
              <w:t>Hospitality Recharges</w:t>
            </w:r>
          </w:p>
        </w:tc>
        <w:tc>
          <w:tcPr>
            <w:tcW w:w="3543" w:type="dxa"/>
          </w:tcPr>
          <w:p w14:paraId="220013E6" w14:textId="163A2F72" w:rsidR="009F2538" w:rsidRPr="00B9229E" w:rsidRDefault="00B9229E" w:rsidP="00CF1CC3">
            <w:pPr>
              <w:jc w:val="center"/>
              <w:rPr>
                <w:rFonts w:ascii="Arial" w:hAnsi="Arial" w:cs="Arial"/>
                <w:color w:val="000000" w:themeColor="text1"/>
                <w:sz w:val="22"/>
                <w:szCs w:val="22"/>
              </w:rPr>
            </w:pPr>
            <w:r w:rsidRPr="00B9229E">
              <w:rPr>
                <w:rFonts w:ascii="Arial" w:hAnsi="Arial" w:cs="Arial"/>
                <w:color w:val="000000" w:themeColor="text1"/>
                <w:sz w:val="22"/>
                <w:szCs w:val="22"/>
              </w:rPr>
              <w:t>2,</w:t>
            </w:r>
            <w:r w:rsidR="00E221B6" w:rsidRPr="00B9229E">
              <w:rPr>
                <w:rFonts w:ascii="Arial" w:hAnsi="Arial" w:cs="Arial"/>
                <w:color w:val="000000" w:themeColor="text1"/>
                <w:sz w:val="22"/>
                <w:szCs w:val="22"/>
              </w:rPr>
              <w:t>000</w:t>
            </w:r>
            <w:r w:rsidR="00FE2280" w:rsidRPr="00B9229E">
              <w:rPr>
                <w:rFonts w:ascii="Arial" w:hAnsi="Arial" w:cs="Arial"/>
                <w:color w:val="000000" w:themeColor="text1"/>
                <w:sz w:val="22"/>
                <w:szCs w:val="22"/>
              </w:rPr>
              <w:t xml:space="preserve"> </w:t>
            </w:r>
          </w:p>
        </w:tc>
      </w:tr>
      <w:tr w:rsidR="00CF1CC3" w:rsidRPr="008F3E24" w14:paraId="127D17B5" w14:textId="77777777" w:rsidTr="001463E2">
        <w:tc>
          <w:tcPr>
            <w:tcW w:w="4390" w:type="dxa"/>
          </w:tcPr>
          <w:p w14:paraId="0282BEC8" w14:textId="77777777" w:rsidR="00CF1CC3" w:rsidRPr="00B9229E" w:rsidRDefault="00CF1CC3" w:rsidP="00CF1CC3">
            <w:pPr>
              <w:jc w:val="both"/>
              <w:rPr>
                <w:rFonts w:ascii="Arial" w:hAnsi="Arial" w:cs="Arial"/>
                <w:color w:val="000000" w:themeColor="text1"/>
                <w:sz w:val="22"/>
                <w:szCs w:val="22"/>
              </w:rPr>
            </w:pPr>
          </w:p>
        </w:tc>
        <w:tc>
          <w:tcPr>
            <w:tcW w:w="3543" w:type="dxa"/>
          </w:tcPr>
          <w:p w14:paraId="6CDDC28A" w14:textId="77777777" w:rsidR="00CF1CC3" w:rsidRPr="00B9229E" w:rsidRDefault="00CF1CC3" w:rsidP="00CF1CC3">
            <w:pPr>
              <w:jc w:val="center"/>
              <w:rPr>
                <w:rFonts w:ascii="Arial" w:hAnsi="Arial" w:cs="Arial"/>
                <w:color w:val="000000" w:themeColor="text1"/>
                <w:sz w:val="22"/>
                <w:szCs w:val="22"/>
              </w:rPr>
            </w:pPr>
          </w:p>
        </w:tc>
      </w:tr>
      <w:tr w:rsidR="00CF1CC3" w:rsidRPr="008F3E24" w14:paraId="2347A4B4" w14:textId="77777777" w:rsidTr="001463E2">
        <w:tc>
          <w:tcPr>
            <w:tcW w:w="4390" w:type="dxa"/>
          </w:tcPr>
          <w:p w14:paraId="640330A0" w14:textId="784D2E38" w:rsidR="00CF1CC3" w:rsidRPr="00B9229E" w:rsidRDefault="00CF1CC3" w:rsidP="00CF1CC3">
            <w:pPr>
              <w:jc w:val="both"/>
              <w:rPr>
                <w:rFonts w:ascii="Arial" w:hAnsi="Arial" w:cs="Arial"/>
                <w:b/>
                <w:bCs/>
                <w:color w:val="000000" w:themeColor="text1"/>
                <w:sz w:val="22"/>
                <w:szCs w:val="22"/>
              </w:rPr>
            </w:pPr>
            <w:r w:rsidRPr="00B9229E">
              <w:rPr>
                <w:rFonts w:ascii="Arial" w:hAnsi="Arial" w:cs="Arial"/>
                <w:b/>
                <w:bCs/>
                <w:color w:val="000000" w:themeColor="text1"/>
                <w:sz w:val="22"/>
                <w:szCs w:val="22"/>
              </w:rPr>
              <w:t xml:space="preserve">TOTAL </w:t>
            </w:r>
            <w:r w:rsidR="001463E2" w:rsidRPr="00B9229E">
              <w:rPr>
                <w:rFonts w:ascii="Arial" w:hAnsi="Arial" w:cs="Arial"/>
                <w:b/>
                <w:bCs/>
                <w:color w:val="000000" w:themeColor="text1"/>
                <w:sz w:val="22"/>
                <w:szCs w:val="22"/>
              </w:rPr>
              <w:t xml:space="preserve">to be used in year 1 price model </w:t>
            </w:r>
          </w:p>
        </w:tc>
        <w:tc>
          <w:tcPr>
            <w:tcW w:w="3543" w:type="dxa"/>
          </w:tcPr>
          <w:p w14:paraId="696D5AF7" w14:textId="5C9C2E45" w:rsidR="00CF1CC3" w:rsidRPr="00B9229E" w:rsidRDefault="00FE2280" w:rsidP="00CF1CC3">
            <w:pPr>
              <w:jc w:val="center"/>
              <w:rPr>
                <w:rFonts w:ascii="Arial" w:hAnsi="Arial" w:cs="Arial"/>
                <w:b/>
                <w:bCs/>
                <w:color w:val="000000" w:themeColor="text1"/>
                <w:sz w:val="22"/>
                <w:szCs w:val="22"/>
              </w:rPr>
            </w:pPr>
            <w:r w:rsidRPr="00B9229E">
              <w:rPr>
                <w:rFonts w:ascii="Arial" w:hAnsi="Arial" w:cs="Arial"/>
                <w:b/>
                <w:bCs/>
                <w:color w:val="000000" w:themeColor="text1"/>
                <w:sz w:val="22"/>
                <w:szCs w:val="22"/>
              </w:rPr>
              <w:t>£</w:t>
            </w:r>
            <w:r w:rsidR="00E221B6" w:rsidRPr="00B9229E">
              <w:rPr>
                <w:rFonts w:ascii="Arial" w:hAnsi="Arial" w:cs="Arial"/>
                <w:b/>
                <w:bCs/>
                <w:color w:val="000000" w:themeColor="text1"/>
                <w:sz w:val="22"/>
                <w:szCs w:val="22"/>
              </w:rPr>
              <w:t>28</w:t>
            </w:r>
            <w:r w:rsidR="00B9229E" w:rsidRPr="00B9229E">
              <w:rPr>
                <w:rFonts w:ascii="Arial" w:hAnsi="Arial" w:cs="Arial"/>
                <w:b/>
                <w:bCs/>
                <w:color w:val="000000" w:themeColor="text1"/>
                <w:sz w:val="22"/>
                <w:szCs w:val="22"/>
              </w:rPr>
              <w:t>8</w:t>
            </w:r>
            <w:r w:rsidR="00E221B6" w:rsidRPr="00B9229E">
              <w:rPr>
                <w:rFonts w:ascii="Arial" w:hAnsi="Arial" w:cs="Arial"/>
                <w:b/>
                <w:bCs/>
                <w:color w:val="000000" w:themeColor="text1"/>
                <w:sz w:val="22"/>
                <w:szCs w:val="22"/>
              </w:rPr>
              <w:t>,845</w:t>
            </w:r>
          </w:p>
        </w:tc>
      </w:tr>
    </w:tbl>
    <w:p w14:paraId="4BFC031F" w14:textId="77777777" w:rsidR="00111A29" w:rsidRDefault="00111A29" w:rsidP="00CC3AB4">
      <w:pPr>
        <w:jc w:val="both"/>
        <w:rPr>
          <w:rFonts w:ascii="Arial" w:hAnsi="Arial" w:cs="Arial"/>
          <w:color w:val="000000" w:themeColor="text1"/>
          <w:sz w:val="22"/>
          <w:szCs w:val="22"/>
        </w:rPr>
      </w:pPr>
    </w:p>
    <w:p w14:paraId="16F41BDA" w14:textId="6A2C9925" w:rsidR="00CC3AB4" w:rsidRPr="00DE43E3" w:rsidRDefault="003E62CF" w:rsidP="00CC3AB4">
      <w:pPr>
        <w:jc w:val="both"/>
        <w:rPr>
          <w:rFonts w:ascii="Arial" w:hAnsi="Arial" w:cs="Arial"/>
          <w:color w:val="000000" w:themeColor="text1"/>
          <w:sz w:val="22"/>
          <w:szCs w:val="22"/>
        </w:rPr>
      </w:pPr>
      <w:r>
        <w:rPr>
          <w:rFonts w:ascii="Arial" w:hAnsi="Arial" w:cs="Arial"/>
          <w:color w:val="000000" w:themeColor="text1"/>
          <w:sz w:val="22"/>
          <w:szCs w:val="22"/>
        </w:rPr>
        <w:t>3</w:t>
      </w:r>
      <w:r w:rsidR="00480979">
        <w:rPr>
          <w:rFonts w:ascii="Arial" w:hAnsi="Arial" w:cs="Arial"/>
          <w:color w:val="000000" w:themeColor="text1"/>
          <w:sz w:val="22"/>
          <w:szCs w:val="22"/>
        </w:rPr>
        <w:t>7</w:t>
      </w:r>
      <w:r w:rsidR="00CC3AB4" w:rsidRPr="00DE43E3">
        <w:rPr>
          <w:rFonts w:ascii="Arial" w:hAnsi="Arial" w:cs="Arial"/>
          <w:color w:val="000000" w:themeColor="text1"/>
          <w:sz w:val="22"/>
          <w:szCs w:val="22"/>
        </w:rPr>
        <w:t>.2 This historical financial information is for guidance only. Contractors must satisfy themselves as to the accuracy of this information. No liability shall be accepted by the Academ</w:t>
      </w:r>
      <w:r w:rsidR="00E73829" w:rsidRPr="00DE43E3">
        <w:rPr>
          <w:rFonts w:ascii="Arial" w:hAnsi="Arial" w:cs="Arial"/>
          <w:color w:val="000000" w:themeColor="text1"/>
          <w:sz w:val="22"/>
          <w:szCs w:val="22"/>
        </w:rPr>
        <w:t>y</w:t>
      </w:r>
      <w:r w:rsidR="00CC3AB4" w:rsidRPr="00DE43E3">
        <w:rPr>
          <w:rFonts w:ascii="Arial" w:hAnsi="Arial" w:cs="Arial"/>
          <w:color w:val="000000" w:themeColor="text1"/>
          <w:sz w:val="22"/>
          <w:szCs w:val="22"/>
        </w:rPr>
        <w:t xml:space="preserve"> for any inaccuracy.</w:t>
      </w:r>
    </w:p>
    <w:p w14:paraId="03BF764C" w14:textId="77777777" w:rsidR="00CC3AB4" w:rsidRPr="00DE43E3" w:rsidRDefault="00CC3AB4">
      <w:pPr>
        <w:rPr>
          <w:rFonts w:ascii="Arial" w:hAnsi="Arial" w:cs="Arial"/>
          <w:sz w:val="22"/>
          <w:szCs w:val="22"/>
        </w:rPr>
      </w:pPr>
    </w:p>
    <w:p w14:paraId="2B2D0F20" w14:textId="3D9C4C94" w:rsidR="00D23F3B" w:rsidRDefault="00F86C4B">
      <w:pPr>
        <w:rPr>
          <w:rFonts w:ascii="Arial" w:hAnsi="Arial" w:cs="Arial"/>
          <w:b/>
          <w:bCs/>
          <w:sz w:val="22"/>
          <w:szCs w:val="22"/>
        </w:rPr>
      </w:pPr>
      <w:r>
        <w:rPr>
          <w:rFonts w:ascii="Arial" w:hAnsi="Arial" w:cs="Arial"/>
          <w:b/>
          <w:bCs/>
          <w:sz w:val="22"/>
          <w:szCs w:val="22"/>
        </w:rPr>
        <w:t xml:space="preserve">38. </w:t>
      </w:r>
      <w:r w:rsidR="00D23F3B" w:rsidRPr="00F86C4B">
        <w:rPr>
          <w:rFonts w:ascii="Arial" w:hAnsi="Arial" w:cs="Arial"/>
          <w:b/>
          <w:bCs/>
          <w:sz w:val="22"/>
          <w:szCs w:val="22"/>
        </w:rPr>
        <w:t xml:space="preserve">Pricing Model </w:t>
      </w:r>
    </w:p>
    <w:p w14:paraId="3032AEEC" w14:textId="77777777" w:rsidR="00DC54CC" w:rsidRDefault="00DC54CC">
      <w:pPr>
        <w:rPr>
          <w:rFonts w:ascii="Arial" w:hAnsi="Arial" w:cs="Arial"/>
          <w:b/>
          <w:bCs/>
          <w:sz w:val="22"/>
          <w:szCs w:val="22"/>
        </w:rPr>
      </w:pPr>
    </w:p>
    <w:p w14:paraId="5ED28611" w14:textId="1743809D" w:rsidR="00F86C4B" w:rsidRDefault="0044761D">
      <w:pPr>
        <w:rPr>
          <w:rFonts w:ascii="Arial" w:hAnsi="Arial" w:cs="Arial"/>
          <w:sz w:val="22"/>
          <w:szCs w:val="22"/>
        </w:rPr>
      </w:pPr>
      <w:r>
        <w:rPr>
          <w:rFonts w:ascii="Arial" w:hAnsi="Arial" w:cs="Arial"/>
          <w:sz w:val="22"/>
          <w:szCs w:val="22"/>
        </w:rPr>
        <w:t xml:space="preserve">38.1 </w:t>
      </w:r>
      <w:r w:rsidRPr="00F86C4B">
        <w:rPr>
          <w:rFonts w:ascii="Arial" w:hAnsi="Arial" w:cs="Arial"/>
          <w:sz w:val="22"/>
          <w:szCs w:val="22"/>
        </w:rPr>
        <w:t>Please</w:t>
      </w:r>
      <w:r w:rsidR="00F86C4B" w:rsidRPr="00F86C4B">
        <w:rPr>
          <w:rFonts w:ascii="Arial" w:hAnsi="Arial" w:cs="Arial"/>
          <w:sz w:val="22"/>
          <w:szCs w:val="22"/>
        </w:rPr>
        <w:t xml:space="preserve"> refer to Document 1 Mini Competition Document</w:t>
      </w:r>
      <w:r w:rsidR="00F86C4B">
        <w:rPr>
          <w:rFonts w:ascii="Arial" w:hAnsi="Arial" w:cs="Arial"/>
          <w:sz w:val="22"/>
          <w:szCs w:val="22"/>
        </w:rPr>
        <w:t xml:space="preserve"> Pricing Schedule details for full pricing information.</w:t>
      </w:r>
      <w:r w:rsidR="00F86C4B" w:rsidRPr="00F86C4B">
        <w:rPr>
          <w:rFonts w:ascii="Arial" w:hAnsi="Arial" w:cs="Arial"/>
          <w:sz w:val="22"/>
          <w:szCs w:val="22"/>
        </w:rPr>
        <w:t xml:space="preserve"> </w:t>
      </w:r>
    </w:p>
    <w:p w14:paraId="13A9B378" w14:textId="7056D16A" w:rsidR="008F6CB4" w:rsidRDefault="008F6CB4">
      <w:pPr>
        <w:rPr>
          <w:rFonts w:ascii="Arial" w:hAnsi="Arial" w:cs="Arial"/>
          <w:sz w:val="22"/>
          <w:szCs w:val="22"/>
        </w:rPr>
      </w:pPr>
    </w:p>
    <w:p w14:paraId="505DB186" w14:textId="39A09C5E" w:rsidR="00D23F3B" w:rsidRDefault="00D23F3B" w:rsidP="00D23F3B">
      <w:pPr>
        <w:rPr>
          <w:rFonts w:ascii="Arial" w:hAnsi="Arial" w:cs="Arial"/>
          <w:sz w:val="22"/>
          <w:szCs w:val="22"/>
        </w:rPr>
      </w:pPr>
      <w:r>
        <w:rPr>
          <w:rFonts w:ascii="Arial" w:hAnsi="Arial" w:cs="Arial"/>
          <w:sz w:val="22"/>
          <w:szCs w:val="22"/>
        </w:rPr>
        <w:t>3</w:t>
      </w:r>
      <w:r w:rsidR="00F86C4B">
        <w:rPr>
          <w:rFonts w:ascii="Arial" w:hAnsi="Arial" w:cs="Arial"/>
          <w:sz w:val="22"/>
          <w:szCs w:val="22"/>
        </w:rPr>
        <w:t>8.</w:t>
      </w:r>
      <w:r w:rsidR="008F6CB4">
        <w:rPr>
          <w:rFonts w:ascii="Arial" w:hAnsi="Arial" w:cs="Arial"/>
          <w:sz w:val="22"/>
          <w:szCs w:val="22"/>
        </w:rPr>
        <w:t>2</w:t>
      </w:r>
      <w:r>
        <w:rPr>
          <w:rFonts w:ascii="Arial" w:hAnsi="Arial" w:cs="Arial"/>
          <w:sz w:val="22"/>
          <w:szCs w:val="22"/>
        </w:rPr>
        <w:t xml:space="preserve"> The </w:t>
      </w:r>
      <w:r w:rsidR="002D567F">
        <w:rPr>
          <w:rFonts w:ascii="Arial" w:hAnsi="Arial" w:cs="Arial"/>
          <w:sz w:val="22"/>
          <w:szCs w:val="22"/>
        </w:rPr>
        <w:t xml:space="preserve">desire is for the </w:t>
      </w:r>
      <w:r>
        <w:rPr>
          <w:rFonts w:ascii="Arial" w:hAnsi="Arial" w:cs="Arial"/>
          <w:sz w:val="22"/>
          <w:szCs w:val="22"/>
        </w:rPr>
        <w:t xml:space="preserve">successful contractor to offer a NIL Cost catering contract over the duration of the </w:t>
      </w:r>
      <w:r w:rsidR="000F76BE">
        <w:rPr>
          <w:rFonts w:ascii="Arial" w:hAnsi="Arial" w:cs="Arial"/>
          <w:sz w:val="22"/>
          <w:szCs w:val="22"/>
        </w:rPr>
        <w:t>contract, with</w:t>
      </w:r>
      <w:r>
        <w:rPr>
          <w:rFonts w:ascii="Arial" w:hAnsi="Arial" w:cs="Arial"/>
          <w:sz w:val="22"/>
          <w:szCs w:val="22"/>
        </w:rPr>
        <w:t xml:space="preserve"> only</w:t>
      </w:r>
      <w:r w:rsidR="00A56A98">
        <w:rPr>
          <w:rFonts w:ascii="Arial" w:hAnsi="Arial" w:cs="Arial"/>
          <w:sz w:val="22"/>
          <w:szCs w:val="22"/>
        </w:rPr>
        <w:t xml:space="preserve"> </w:t>
      </w:r>
      <w:r>
        <w:rPr>
          <w:rFonts w:ascii="Arial" w:hAnsi="Arial" w:cs="Arial"/>
          <w:sz w:val="22"/>
          <w:szCs w:val="22"/>
        </w:rPr>
        <w:t>free meals</w:t>
      </w:r>
      <w:r w:rsidR="00A56A98">
        <w:rPr>
          <w:rFonts w:ascii="Arial" w:hAnsi="Arial" w:cs="Arial"/>
          <w:sz w:val="22"/>
          <w:szCs w:val="22"/>
        </w:rPr>
        <w:t xml:space="preserve">, breakfast food costs </w:t>
      </w:r>
      <w:r>
        <w:rPr>
          <w:rFonts w:ascii="Arial" w:hAnsi="Arial" w:cs="Arial"/>
          <w:sz w:val="22"/>
          <w:szCs w:val="22"/>
        </w:rPr>
        <w:t>and hospitality being rechargeable</w:t>
      </w:r>
      <w:r w:rsidR="001B0F1B">
        <w:rPr>
          <w:rFonts w:ascii="Arial" w:hAnsi="Arial" w:cs="Arial"/>
          <w:sz w:val="22"/>
          <w:szCs w:val="22"/>
        </w:rPr>
        <w:t>.</w:t>
      </w:r>
    </w:p>
    <w:p w14:paraId="6DEA38C2" w14:textId="77777777" w:rsidR="00D23F3B" w:rsidRDefault="00D23F3B">
      <w:pPr>
        <w:rPr>
          <w:rFonts w:ascii="Arial" w:hAnsi="Arial" w:cs="Arial"/>
          <w:sz w:val="22"/>
          <w:szCs w:val="22"/>
        </w:rPr>
      </w:pPr>
    </w:p>
    <w:p w14:paraId="103BB1D4" w14:textId="4776481C" w:rsidR="00D23F3B" w:rsidRDefault="00F86C4B">
      <w:pPr>
        <w:rPr>
          <w:rFonts w:ascii="Arial" w:hAnsi="Arial" w:cs="Arial"/>
          <w:sz w:val="22"/>
          <w:szCs w:val="22"/>
        </w:rPr>
      </w:pPr>
      <w:r>
        <w:rPr>
          <w:rFonts w:ascii="Arial" w:hAnsi="Arial" w:cs="Arial"/>
          <w:sz w:val="22"/>
          <w:szCs w:val="22"/>
        </w:rPr>
        <w:t>38.</w:t>
      </w:r>
      <w:r w:rsidR="008F6CB4">
        <w:rPr>
          <w:rFonts w:ascii="Arial" w:hAnsi="Arial" w:cs="Arial"/>
          <w:sz w:val="22"/>
          <w:szCs w:val="22"/>
        </w:rPr>
        <w:t>3</w:t>
      </w:r>
      <w:r>
        <w:rPr>
          <w:rFonts w:ascii="Arial" w:hAnsi="Arial" w:cs="Arial"/>
          <w:sz w:val="22"/>
          <w:szCs w:val="22"/>
        </w:rPr>
        <w:t xml:space="preserve"> </w:t>
      </w:r>
      <w:r w:rsidR="00D23F3B">
        <w:rPr>
          <w:rFonts w:ascii="Arial" w:hAnsi="Arial" w:cs="Arial"/>
          <w:sz w:val="22"/>
          <w:szCs w:val="22"/>
        </w:rPr>
        <w:t>Please populate and complete Appendix MC</w:t>
      </w:r>
      <w:r w:rsidR="00244C5C">
        <w:rPr>
          <w:rFonts w:ascii="Arial" w:hAnsi="Arial" w:cs="Arial"/>
          <w:sz w:val="22"/>
          <w:szCs w:val="22"/>
        </w:rPr>
        <w:t>2 Pricing Model.</w:t>
      </w:r>
      <w:r>
        <w:rPr>
          <w:rFonts w:ascii="Arial" w:hAnsi="Arial" w:cs="Arial"/>
          <w:sz w:val="22"/>
          <w:szCs w:val="22"/>
        </w:rPr>
        <w:t xml:space="preserve"> </w:t>
      </w:r>
      <w:r w:rsidR="00D23F3B">
        <w:rPr>
          <w:rFonts w:ascii="Arial" w:hAnsi="Arial" w:cs="Arial"/>
          <w:sz w:val="22"/>
          <w:szCs w:val="22"/>
        </w:rPr>
        <w:t>Please refer to Appendix MC</w:t>
      </w:r>
      <w:r w:rsidR="00244C5C">
        <w:rPr>
          <w:rFonts w:ascii="Arial" w:hAnsi="Arial" w:cs="Arial"/>
          <w:sz w:val="22"/>
          <w:szCs w:val="22"/>
        </w:rPr>
        <w:t>3</w:t>
      </w:r>
      <w:r w:rsidR="00D23F3B">
        <w:rPr>
          <w:rFonts w:ascii="Arial" w:hAnsi="Arial" w:cs="Arial"/>
          <w:sz w:val="22"/>
          <w:szCs w:val="22"/>
        </w:rPr>
        <w:t xml:space="preserve"> for the guidance on completion of the Cost Model</w:t>
      </w:r>
      <w:r w:rsidR="00244C5C">
        <w:rPr>
          <w:rFonts w:ascii="Arial" w:hAnsi="Arial" w:cs="Arial"/>
          <w:sz w:val="22"/>
          <w:szCs w:val="22"/>
        </w:rPr>
        <w:t>.</w:t>
      </w:r>
    </w:p>
    <w:p w14:paraId="10E0956D" w14:textId="77777777" w:rsidR="00F86C4B" w:rsidRDefault="00F86C4B">
      <w:pPr>
        <w:rPr>
          <w:rFonts w:ascii="Arial" w:hAnsi="Arial" w:cs="Arial"/>
          <w:sz w:val="22"/>
          <w:szCs w:val="22"/>
        </w:rPr>
      </w:pPr>
    </w:p>
    <w:p w14:paraId="6D2C4C17" w14:textId="1D3E5D96" w:rsidR="00304591" w:rsidRDefault="00F86C4B">
      <w:pPr>
        <w:rPr>
          <w:rFonts w:ascii="Arial" w:hAnsi="Arial" w:cs="Arial"/>
          <w:sz w:val="22"/>
          <w:szCs w:val="22"/>
        </w:rPr>
      </w:pPr>
      <w:r>
        <w:rPr>
          <w:rFonts w:ascii="Arial" w:hAnsi="Arial" w:cs="Arial"/>
          <w:sz w:val="22"/>
          <w:szCs w:val="22"/>
        </w:rPr>
        <w:t>38.</w:t>
      </w:r>
      <w:r w:rsidR="008F6CB4">
        <w:rPr>
          <w:rFonts w:ascii="Arial" w:hAnsi="Arial" w:cs="Arial"/>
          <w:sz w:val="22"/>
          <w:szCs w:val="22"/>
        </w:rPr>
        <w:t>4</w:t>
      </w:r>
      <w:r>
        <w:rPr>
          <w:rFonts w:ascii="Arial" w:hAnsi="Arial" w:cs="Arial"/>
          <w:sz w:val="22"/>
          <w:szCs w:val="22"/>
        </w:rPr>
        <w:t xml:space="preserve"> </w:t>
      </w:r>
      <w:r w:rsidR="00304591">
        <w:rPr>
          <w:rFonts w:ascii="Arial" w:hAnsi="Arial" w:cs="Arial"/>
          <w:sz w:val="22"/>
          <w:szCs w:val="22"/>
        </w:rPr>
        <w:t>Contractors are to use the</w:t>
      </w:r>
      <w:r w:rsidR="00685152">
        <w:rPr>
          <w:rFonts w:ascii="Arial" w:hAnsi="Arial" w:cs="Arial"/>
          <w:sz w:val="22"/>
          <w:szCs w:val="22"/>
        </w:rPr>
        <w:t xml:space="preserve"> </w:t>
      </w:r>
      <w:r w:rsidR="00304591">
        <w:rPr>
          <w:rFonts w:ascii="Arial" w:hAnsi="Arial" w:cs="Arial"/>
          <w:sz w:val="22"/>
          <w:szCs w:val="22"/>
        </w:rPr>
        <w:t xml:space="preserve">income </w:t>
      </w:r>
      <w:r w:rsidR="00704874">
        <w:rPr>
          <w:rFonts w:ascii="Arial" w:hAnsi="Arial" w:cs="Arial"/>
          <w:sz w:val="22"/>
          <w:szCs w:val="22"/>
        </w:rPr>
        <w:t xml:space="preserve">figure </w:t>
      </w:r>
      <w:r w:rsidR="00304591">
        <w:rPr>
          <w:rFonts w:ascii="Arial" w:hAnsi="Arial" w:cs="Arial"/>
          <w:sz w:val="22"/>
          <w:szCs w:val="22"/>
        </w:rPr>
        <w:t xml:space="preserve">provided in Point </w:t>
      </w:r>
      <w:r w:rsidR="004C493E">
        <w:rPr>
          <w:rFonts w:ascii="Arial" w:hAnsi="Arial" w:cs="Arial"/>
          <w:sz w:val="22"/>
          <w:szCs w:val="22"/>
        </w:rPr>
        <w:t>37.1</w:t>
      </w:r>
      <w:r w:rsidR="00304591">
        <w:rPr>
          <w:rFonts w:ascii="Arial" w:hAnsi="Arial" w:cs="Arial"/>
          <w:sz w:val="22"/>
          <w:szCs w:val="22"/>
        </w:rPr>
        <w:t xml:space="preserve"> as the projected income figures for year 1. </w:t>
      </w:r>
    </w:p>
    <w:p w14:paraId="45EBBCCD" w14:textId="7AA19E22" w:rsidR="00304591" w:rsidRDefault="00304591">
      <w:pPr>
        <w:rPr>
          <w:rFonts w:ascii="Arial" w:hAnsi="Arial" w:cs="Arial"/>
          <w:sz w:val="22"/>
          <w:szCs w:val="22"/>
        </w:rPr>
      </w:pPr>
      <w:r>
        <w:rPr>
          <w:rFonts w:ascii="Arial" w:hAnsi="Arial" w:cs="Arial"/>
          <w:sz w:val="22"/>
          <w:szCs w:val="22"/>
        </w:rPr>
        <w:t xml:space="preserve">This is required to ensure the </w:t>
      </w:r>
      <w:r w:rsidR="00685152">
        <w:rPr>
          <w:rFonts w:ascii="Arial" w:hAnsi="Arial" w:cs="Arial"/>
          <w:sz w:val="22"/>
          <w:szCs w:val="22"/>
        </w:rPr>
        <w:t>financial scoring section is fair and all Contractors submit the same incomes for year 1.</w:t>
      </w:r>
    </w:p>
    <w:p w14:paraId="50F58F96" w14:textId="77925916" w:rsidR="00685152" w:rsidRDefault="00685152">
      <w:pPr>
        <w:rPr>
          <w:rFonts w:ascii="Arial" w:hAnsi="Arial" w:cs="Arial"/>
          <w:sz w:val="22"/>
          <w:szCs w:val="22"/>
        </w:rPr>
      </w:pPr>
    </w:p>
    <w:p w14:paraId="71DD6FDB" w14:textId="14E82704" w:rsidR="00471519" w:rsidRDefault="004C493E">
      <w:pPr>
        <w:rPr>
          <w:rFonts w:ascii="Arial" w:hAnsi="Arial" w:cs="Arial"/>
          <w:sz w:val="22"/>
          <w:szCs w:val="22"/>
        </w:rPr>
      </w:pPr>
      <w:r>
        <w:rPr>
          <w:rFonts w:ascii="Arial" w:hAnsi="Arial" w:cs="Arial"/>
          <w:sz w:val="22"/>
          <w:szCs w:val="22"/>
        </w:rPr>
        <w:t>3</w:t>
      </w:r>
      <w:r w:rsidR="00F86C4B">
        <w:rPr>
          <w:rFonts w:ascii="Arial" w:hAnsi="Arial" w:cs="Arial"/>
          <w:sz w:val="22"/>
          <w:szCs w:val="22"/>
        </w:rPr>
        <w:t>8.</w:t>
      </w:r>
      <w:r w:rsidR="008F6CB4">
        <w:rPr>
          <w:rFonts w:ascii="Arial" w:hAnsi="Arial" w:cs="Arial"/>
          <w:sz w:val="22"/>
          <w:szCs w:val="22"/>
        </w:rPr>
        <w:t>5</w:t>
      </w:r>
      <w:r w:rsidR="00704874">
        <w:rPr>
          <w:rFonts w:ascii="Arial" w:hAnsi="Arial" w:cs="Arial"/>
          <w:sz w:val="22"/>
          <w:szCs w:val="22"/>
        </w:rPr>
        <w:t xml:space="preserve"> </w:t>
      </w:r>
      <w:r w:rsidR="00471519">
        <w:rPr>
          <w:rFonts w:ascii="Arial" w:hAnsi="Arial" w:cs="Arial"/>
          <w:sz w:val="22"/>
          <w:szCs w:val="22"/>
        </w:rPr>
        <w:t xml:space="preserve">Appendix </w:t>
      </w:r>
      <w:r w:rsidR="00244C5C">
        <w:rPr>
          <w:rFonts w:ascii="Arial" w:hAnsi="Arial" w:cs="Arial"/>
          <w:sz w:val="22"/>
          <w:szCs w:val="22"/>
        </w:rPr>
        <w:t>MC</w:t>
      </w:r>
      <w:r w:rsidR="00F86C4B">
        <w:rPr>
          <w:rFonts w:ascii="Arial" w:hAnsi="Arial" w:cs="Arial"/>
          <w:sz w:val="22"/>
          <w:szCs w:val="22"/>
        </w:rPr>
        <w:t>8</w:t>
      </w:r>
      <w:r w:rsidR="00471519">
        <w:rPr>
          <w:rFonts w:ascii="Arial" w:hAnsi="Arial" w:cs="Arial"/>
          <w:sz w:val="22"/>
          <w:szCs w:val="22"/>
        </w:rPr>
        <w:t xml:space="preserve"> provides for information purposes the current pupil tariff</w:t>
      </w:r>
      <w:r w:rsidR="00704874">
        <w:rPr>
          <w:rFonts w:ascii="Arial" w:hAnsi="Arial" w:cs="Arial"/>
          <w:sz w:val="22"/>
          <w:szCs w:val="22"/>
        </w:rPr>
        <w:t>.</w:t>
      </w:r>
      <w:r w:rsidR="00471519">
        <w:rPr>
          <w:rFonts w:ascii="Arial" w:hAnsi="Arial" w:cs="Arial"/>
          <w:sz w:val="22"/>
          <w:szCs w:val="22"/>
        </w:rPr>
        <w:t xml:space="preserve"> </w:t>
      </w:r>
    </w:p>
    <w:p w14:paraId="78EF17CE" w14:textId="07712C08" w:rsidR="00471519" w:rsidRDefault="00471519">
      <w:pPr>
        <w:rPr>
          <w:rFonts w:ascii="Arial" w:hAnsi="Arial" w:cs="Arial"/>
          <w:sz w:val="22"/>
          <w:szCs w:val="22"/>
        </w:rPr>
      </w:pPr>
    </w:p>
    <w:p w14:paraId="2297096D" w14:textId="3D470F8E" w:rsidR="00D23F3B" w:rsidRDefault="004C493E">
      <w:pPr>
        <w:rPr>
          <w:rFonts w:ascii="Arial" w:hAnsi="Arial" w:cs="Arial"/>
          <w:sz w:val="22"/>
          <w:szCs w:val="22"/>
        </w:rPr>
      </w:pPr>
      <w:r>
        <w:rPr>
          <w:rFonts w:ascii="Arial" w:hAnsi="Arial" w:cs="Arial"/>
          <w:sz w:val="22"/>
          <w:szCs w:val="22"/>
        </w:rPr>
        <w:t>3</w:t>
      </w:r>
      <w:r w:rsidR="00F86C4B">
        <w:rPr>
          <w:rFonts w:ascii="Arial" w:hAnsi="Arial" w:cs="Arial"/>
          <w:sz w:val="22"/>
          <w:szCs w:val="22"/>
        </w:rPr>
        <w:t>8.</w:t>
      </w:r>
      <w:r w:rsidR="00111A29">
        <w:rPr>
          <w:rFonts w:ascii="Arial" w:hAnsi="Arial" w:cs="Arial"/>
          <w:sz w:val="22"/>
          <w:szCs w:val="22"/>
        </w:rPr>
        <w:t>6</w:t>
      </w:r>
      <w:r w:rsidR="00704874">
        <w:rPr>
          <w:rFonts w:ascii="Arial" w:hAnsi="Arial" w:cs="Arial"/>
          <w:sz w:val="22"/>
          <w:szCs w:val="22"/>
        </w:rPr>
        <w:t xml:space="preserve"> </w:t>
      </w:r>
      <w:r w:rsidR="00471519">
        <w:rPr>
          <w:rFonts w:ascii="Arial" w:hAnsi="Arial" w:cs="Arial"/>
          <w:sz w:val="22"/>
          <w:szCs w:val="22"/>
        </w:rPr>
        <w:t xml:space="preserve">Appendix </w:t>
      </w:r>
      <w:r w:rsidR="0044761D">
        <w:rPr>
          <w:rFonts w:ascii="Arial" w:hAnsi="Arial" w:cs="Arial"/>
          <w:sz w:val="22"/>
          <w:szCs w:val="22"/>
        </w:rPr>
        <w:t>MC4A</w:t>
      </w:r>
      <w:r w:rsidR="00F86C4B">
        <w:rPr>
          <w:rFonts w:ascii="Arial" w:hAnsi="Arial" w:cs="Arial"/>
          <w:sz w:val="22"/>
          <w:szCs w:val="22"/>
        </w:rPr>
        <w:t xml:space="preserve"> and MC4B</w:t>
      </w:r>
      <w:r w:rsidR="00471519">
        <w:rPr>
          <w:rFonts w:ascii="Arial" w:hAnsi="Arial" w:cs="Arial"/>
          <w:sz w:val="22"/>
          <w:szCs w:val="22"/>
        </w:rPr>
        <w:t xml:space="preserve"> provides the T.U.P.E transferring employer information</w:t>
      </w:r>
      <w:r w:rsidR="00244C5C">
        <w:rPr>
          <w:rFonts w:ascii="Arial" w:hAnsi="Arial" w:cs="Arial"/>
          <w:sz w:val="22"/>
          <w:szCs w:val="22"/>
        </w:rPr>
        <w:t xml:space="preserve"> </w:t>
      </w:r>
      <w:r w:rsidR="00471519">
        <w:rPr>
          <w:rFonts w:ascii="Arial" w:hAnsi="Arial" w:cs="Arial"/>
          <w:sz w:val="22"/>
          <w:szCs w:val="22"/>
        </w:rPr>
        <w:t xml:space="preserve">and </w:t>
      </w:r>
      <w:r w:rsidR="0044761D">
        <w:rPr>
          <w:rFonts w:ascii="Arial" w:hAnsi="Arial" w:cs="Arial"/>
          <w:sz w:val="22"/>
          <w:szCs w:val="22"/>
        </w:rPr>
        <w:t>associated</w:t>
      </w:r>
      <w:r w:rsidR="00471519">
        <w:rPr>
          <w:rFonts w:ascii="Arial" w:hAnsi="Arial" w:cs="Arial"/>
          <w:sz w:val="22"/>
          <w:szCs w:val="22"/>
        </w:rPr>
        <w:t xml:space="preserve"> due diligence information</w:t>
      </w:r>
      <w:r w:rsidR="00704874">
        <w:rPr>
          <w:rFonts w:ascii="Arial" w:hAnsi="Arial" w:cs="Arial"/>
          <w:sz w:val="22"/>
          <w:szCs w:val="22"/>
        </w:rPr>
        <w:t>.</w:t>
      </w:r>
      <w:r w:rsidR="00471519">
        <w:rPr>
          <w:rFonts w:ascii="Arial" w:hAnsi="Arial" w:cs="Arial"/>
          <w:sz w:val="22"/>
          <w:szCs w:val="22"/>
        </w:rPr>
        <w:t xml:space="preserve"> </w:t>
      </w:r>
    </w:p>
    <w:sectPr w:rsidR="00D23F3B" w:rsidSect="00D240EF">
      <w:headerReference w:type="default" r:id="rId8"/>
      <w:footerReference w:type="even" r:id="rId9"/>
      <w:footerReference w:type="default" r:id="rId10"/>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7F863" w14:textId="77777777" w:rsidR="0093735B" w:rsidRDefault="0093735B" w:rsidP="00077577">
      <w:r>
        <w:separator/>
      </w:r>
    </w:p>
  </w:endnote>
  <w:endnote w:type="continuationSeparator" w:id="0">
    <w:p w14:paraId="2B56DB70" w14:textId="77777777" w:rsidR="0093735B" w:rsidRDefault="0093735B" w:rsidP="0007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roman"/>
    <w:notTrueType/>
    <w:pitch w:val="default"/>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33945099"/>
      <w:docPartObj>
        <w:docPartGallery w:val="Page Numbers (Bottom of Page)"/>
        <w:docPartUnique/>
      </w:docPartObj>
    </w:sdtPr>
    <w:sdtContent>
      <w:p w14:paraId="19BB53B3" w14:textId="43A9C050" w:rsidR="00093746" w:rsidRDefault="00093746" w:rsidP="006672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5DACCE" w14:textId="77777777" w:rsidR="00093746" w:rsidRDefault="00093746" w:rsidP="00FF2C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7720310"/>
      <w:docPartObj>
        <w:docPartGallery w:val="Page Numbers (Bottom of Page)"/>
        <w:docPartUnique/>
      </w:docPartObj>
    </w:sdtPr>
    <w:sdtContent>
      <w:p w14:paraId="5FE8026B" w14:textId="341A057F" w:rsidR="00093746" w:rsidRDefault="00093746" w:rsidP="006672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14:paraId="4E7B0127" w14:textId="77777777" w:rsidR="00093746" w:rsidRDefault="00093746" w:rsidP="00FF2C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78DA" w14:textId="77777777" w:rsidR="0093735B" w:rsidRDefault="0093735B" w:rsidP="00077577">
      <w:r>
        <w:separator/>
      </w:r>
    </w:p>
  </w:footnote>
  <w:footnote w:type="continuationSeparator" w:id="0">
    <w:p w14:paraId="2670460D" w14:textId="77777777" w:rsidR="0093735B" w:rsidRDefault="0093735B" w:rsidP="0007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E7F0" w14:textId="3B661A21" w:rsidR="00F2368D" w:rsidRDefault="008B608A">
    <w:pPr>
      <w:pStyle w:val="Header"/>
    </w:pPr>
    <w:r>
      <w:t>Sample Academy Specification</w:t>
    </w:r>
  </w:p>
  <w:p w14:paraId="7247E5E7" w14:textId="15147B45" w:rsidR="00093746" w:rsidRDefault="00093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3DD9"/>
    <w:multiLevelType w:val="multilevel"/>
    <w:tmpl w:val="AD646C74"/>
    <w:lvl w:ilvl="0">
      <w:start w:val="1"/>
      <w:numFmt w:val="decimal"/>
      <w:pStyle w:val="1stlevelindent"/>
      <w:lvlText w:val="%1."/>
      <w:lvlJc w:val="left"/>
      <w:pPr>
        <w:ind w:left="360" w:hanging="360"/>
      </w:pPr>
    </w:lvl>
    <w:lvl w:ilvl="1">
      <w:start w:val="1"/>
      <w:numFmt w:val="decimal"/>
      <w:pStyle w:val="2ndLevelIndent"/>
      <w:lvlText w:val="%1.%2."/>
      <w:lvlJc w:val="left"/>
      <w:pPr>
        <w:ind w:left="792" w:hanging="432"/>
      </w:pPr>
      <w:rPr>
        <w:b w:val="0"/>
      </w:r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381307"/>
    <w:multiLevelType w:val="hybridMultilevel"/>
    <w:tmpl w:val="3F7E3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25282"/>
    <w:multiLevelType w:val="multilevel"/>
    <w:tmpl w:val="38D6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D12FC"/>
    <w:multiLevelType w:val="multilevel"/>
    <w:tmpl w:val="D7906484"/>
    <w:lvl w:ilvl="0">
      <w:start w:val="1"/>
      <w:numFmt w:val="bullet"/>
      <w:pStyle w:val="OATliststyle"/>
      <w:lvlText w:val=""/>
      <w:lvlJc w:val="left"/>
      <w:pPr>
        <w:ind w:left="502" w:hanging="360"/>
      </w:pPr>
      <w:rPr>
        <w:rFonts w:ascii="Wingdings" w:hAnsi="Wingdings" w:hint="default"/>
        <w:color w:val="0092D2"/>
      </w:rPr>
    </w:lvl>
    <w:lvl w:ilvl="1">
      <w:start w:val="1"/>
      <w:numFmt w:val="bullet"/>
      <w:lvlText w:val=""/>
      <w:lvlJc w:val="left"/>
      <w:pPr>
        <w:ind w:left="567" w:hanging="283"/>
      </w:pPr>
      <w:rPr>
        <w:rFonts w:ascii="Wingdings" w:hAnsi="Wingdings" w:hint="default"/>
        <w:color w:val="808080"/>
      </w:rPr>
    </w:lvl>
    <w:lvl w:ilvl="2">
      <w:start w:val="1"/>
      <w:numFmt w:val="bullet"/>
      <w:lvlText w:val=""/>
      <w:lvlJc w:val="left"/>
      <w:pPr>
        <w:ind w:left="851" w:hanging="284"/>
      </w:pPr>
      <w:rPr>
        <w:rFonts w:ascii="Wingdings" w:hAnsi="Wingdings" w:hint="default"/>
        <w:color w:val="80808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446CE7"/>
    <w:multiLevelType w:val="hybridMultilevel"/>
    <w:tmpl w:val="4DAAE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676CED"/>
    <w:multiLevelType w:val="multilevel"/>
    <w:tmpl w:val="3FF8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FD112A"/>
    <w:multiLevelType w:val="multilevel"/>
    <w:tmpl w:val="57BE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903FA3"/>
    <w:multiLevelType w:val="multilevel"/>
    <w:tmpl w:val="32A6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036DF3"/>
    <w:multiLevelType w:val="multilevel"/>
    <w:tmpl w:val="8B2E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4F4E67"/>
    <w:multiLevelType w:val="multilevel"/>
    <w:tmpl w:val="FDB6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2F02B3"/>
    <w:multiLevelType w:val="multilevel"/>
    <w:tmpl w:val="5268C9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107321"/>
    <w:multiLevelType w:val="hybridMultilevel"/>
    <w:tmpl w:val="29C02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4A01DD"/>
    <w:multiLevelType w:val="multilevel"/>
    <w:tmpl w:val="5A5E5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AC460A"/>
    <w:multiLevelType w:val="multilevel"/>
    <w:tmpl w:val="4FD8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C20B70"/>
    <w:multiLevelType w:val="multilevel"/>
    <w:tmpl w:val="DA74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24396C"/>
    <w:multiLevelType w:val="multilevel"/>
    <w:tmpl w:val="4CF27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7D6E09"/>
    <w:multiLevelType w:val="multilevel"/>
    <w:tmpl w:val="1A0C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70624F"/>
    <w:multiLevelType w:val="multilevel"/>
    <w:tmpl w:val="955A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521C5F"/>
    <w:multiLevelType w:val="multilevel"/>
    <w:tmpl w:val="48C4F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4A2F2E"/>
    <w:multiLevelType w:val="multilevel"/>
    <w:tmpl w:val="661A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4C6D5B"/>
    <w:multiLevelType w:val="hybridMultilevel"/>
    <w:tmpl w:val="22241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1B504D"/>
    <w:multiLevelType w:val="multilevel"/>
    <w:tmpl w:val="C2AA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060BC7"/>
    <w:multiLevelType w:val="hybridMultilevel"/>
    <w:tmpl w:val="ED42A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8C7A83"/>
    <w:multiLevelType w:val="multilevel"/>
    <w:tmpl w:val="A03E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117AC2"/>
    <w:multiLevelType w:val="multilevel"/>
    <w:tmpl w:val="5F6E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3943535">
    <w:abstractNumId w:val="0"/>
  </w:num>
  <w:num w:numId="2" w16cid:durableId="182473426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5614204">
    <w:abstractNumId w:val="22"/>
  </w:num>
  <w:num w:numId="4" w16cid:durableId="572854709">
    <w:abstractNumId w:val="12"/>
  </w:num>
  <w:num w:numId="5" w16cid:durableId="1540583239">
    <w:abstractNumId w:val="1"/>
  </w:num>
  <w:num w:numId="6" w16cid:durableId="2045907992">
    <w:abstractNumId w:val="20"/>
  </w:num>
  <w:num w:numId="7" w16cid:durableId="1085493296">
    <w:abstractNumId w:val="19"/>
  </w:num>
  <w:num w:numId="8" w16cid:durableId="717826364">
    <w:abstractNumId w:val="8"/>
  </w:num>
  <w:num w:numId="9" w16cid:durableId="438842976">
    <w:abstractNumId w:val="4"/>
  </w:num>
  <w:num w:numId="10" w16cid:durableId="771046448">
    <w:abstractNumId w:val="11"/>
  </w:num>
  <w:num w:numId="11" w16cid:durableId="752555169">
    <w:abstractNumId w:val="17"/>
  </w:num>
  <w:num w:numId="12" w16cid:durableId="669142460">
    <w:abstractNumId w:val="5"/>
  </w:num>
  <w:num w:numId="13" w16cid:durableId="1130898019">
    <w:abstractNumId w:val="21"/>
  </w:num>
  <w:num w:numId="14" w16cid:durableId="1612199297">
    <w:abstractNumId w:val="24"/>
  </w:num>
  <w:num w:numId="15" w16cid:durableId="103498682">
    <w:abstractNumId w:val="13"/>
  </w:num>
  <w:num w:numId="16" w16cid:durableId="2091730214">
    <w:abstractNumId w:val="23"/>
  </w:num>
  <w:num w:numId="17" w16cid:durableId="326831899">
    <w:abstractNumId w:val="18"/>
  </w:num>
  <w:num w:numId="18" w16cid:durableId="1807354287">
    <w:abstractNumId w:val="2"/>
  </w:num>
  <w:num w:numId="19" w16cid:durableId="1654144832">
    <w:abstractNumId w:val="14"/>
  </w:num>
  <w:num w:numId="20" w16cid:durableId="1751541739">
    <w:abstractNumId w:val="7"/>
  </w:num>
  <w:num w:numId="21" w16cid:durableId="1157302247">
    <w:abstractNumId w:val="16"/>
  </w:num>
  <w:num w:numId="22" w16cid:durableId="1677031807">
    <w:abstractNumId w:val="15"/>
  </w:num>
  <w:num w:numId="23" w16cid:durableId="1002702852">
    <w:abstractNumId w:val="9"/>
  </w:num>
  <w:num w:numId="24" w16cid:durableId="526915502">
    <w:abstractNumId w:val="6"/>
  </w:num>
  <w:num w:numId="25" w16cid:durableId="179112726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E1D"/>
    <w:rsid w:val="00001708"/>
    <w:rsid w:val="00002D31"/>
    <w:rsid w:val="00003891"/>
    <w:rsid w:val="00006F88"/>
    <w:rsid w:val="000070BB"/>
    <w:rsid w:val="00007FFD"/>
    <w:rsid w:val="00013780"/>
    <w:rsid w:val="00014B13"/>
    <w:rsid w:val="00021E45"/>
    <w:rsid w:val="00023705"/>
    <w:rsid w:val="000237D9"/>
    <w:rsid w:val="000305FF"/>
    <w:rsid w:val="00030AD0"/>
    <w:rsid w:val="00031C23"/>
    <w:rsid w:val="000400DC"/>
    <w:rsid w:val="00041DDD"/>
    <w:rsid w:val="00044DD5"/>
    <w:rsid w:val="0004565F"/>
    <w:rsid w:val="00054695"/>
    <w:rsid w:val="00055680"/>
    <w:rsid w:val="00062561"/>
    <w:rsid w:val="00063600"/>
    <w:rsid w:val="00063B7B"/>
    <w:rsid w:val="00065045"/>
    <w:rsid w:val="000716AE"/>
    <w:rsid w:val="0007202E"/>
    <w:rsid w:val="00072A70"/>
    <w:rsid w:val="00075615"/>
    <w:rsid w:val="00077459"/>
    <w:rsid w:val="00077577"/>
    <w:rsid w:val="00077F33"/>
    <w:rsid w:val="00081297"/>
    <w:rsid w:val="000820A2"/>
    <w:rsid w:val="00091CC2"/>
    <w:rsid w:val="00093746"/>
    <w:rsid w:val="00095E77"/>
    <w:rsid w:val="000A20ED"/>
    <w:rsid w:val="000A3327"/>
    <w:rsid w:val="000A40D1"/>
    <w:rsid w:val="000A6B76"/>
    <w:rsid w:val="000A6C81"/>
    <w:rsid w:val="000B3D77"/>
    <w:rsid w:val="000B4276"/>
    <w:rsid w:val="000C2C44"/>
    <w:rsid w:val="000D139E"/>
    <w:rsid w:val="000D2277"/>
    <w:rsid w:val="000D7A43"/>
    <w:rsid w:val="000E2933"/>
    <w:rsid w:val="000E62CB"/>
    <w:rsid w:val="000E6EBE"/>
    <w:rsid w:val="000F20CA"/>
    <w:rsid w:val="000F2E29"/>
    <w:rsid w:val="000F424E"/>
    <w:rsid w:val="000F76BE"/>
    <w:rsid w:val="00101F95"/>
    <w:rsid w:val="00105E96"/>
    <w:rsid w:val="00111A29"/>
    <w:rsid w:val="0011319C"/>
    <w:rsid w:val="001211E1"/>
    <w:rsid w:val="00122D5E"/>
    <w:rsid w:val="00130C64"/>
    <w:rsid w:val="001449AD"/>
    <w:rsid w:val="00144A8A"/>
    <w:rsid w:val="00145B70"/>
    <w:rsid w:val="001461F7"/>
    <w:rsid w:val="001463E2"/>
    <w:rsid w:val="0014757B"/>
    <w:rsid w:val="0015012B"/>
    <w:rsid w:val="0015088B"/>
    <w:rsid w:val="001513C4"/>
    <w:rsid w:val="001523BB"/>
    <w:rsid w:val="00152C6F"/>
    <w:rsid w:val="001638D5"/>
    <w:rsid w:val="001641D6"/>
    <w:rsid w:val="001647D0"/>
    <w:rsid w:val="00166757"/>
    <w:rsid w:val="00167F24"/>
    <w:rsid w:val="0017225F"/>
    <w:rsid w:val="00175075"/>
    <w:rsid w:val="00175A80"/>
    <w:rsid w:val="00175E0E"/>
    <w:rsid w:val="00177A05"/>
    <w:rsid w:val="00181984"/>
    <w:rsid w:val="001835DC"/>
    <w:rsid w:val="00184DFF"/>
    <w:rsid w:val="0018526C"/>
    <w:rsid w:val="00185302"/>
    <w:rsid w:val="0018561B"/>
    <w:rsid w:val="001866B8"/>
    <w:rsid w:val="001900BF"/>
    <w:rsid w:val="001931FA"/>
    <w:rsid w:val="001946AB"/>
    <w:rsid w:val="001A02F2"/>
    <w:rsid w:val="001A08E4"/>
    <w:rsid w:val="001A20EB"/>
    <w:rsid w:val="001A4487"/>
    <w:rsid w:val="001A4BB4"/>
    <w:rsid w:val="001A57A0"/>
    <w:rsid w:val="001A6ED3"/>
    <w:rsid w:val="001B0F1B"/>
    <w:rsid w:val="001B4846"/>
    <w:rsid w:val="001B6FD4"/>
    <w:rsid w:val="001B714A"/>
    <w:rsid w:val="001C0963"/>
    <w:rsid w:val="001C1137"/>
    <w:rsid w:val="001C1F92"/>
    <w:rsid w:val="001C2786"/>
    <w:rsid w:val="001C3CE5"/>
    <w:rsid w:val="001D360C"/>
    <w:rsid w:val="001D3B73"/>
    <w:rsid w:val="001E78D7"/>
    <w:rsid w:val="001F0F11"/>
    <w:rsid w:val="001F3E15"/>
    <w:rsid w:val="001F6FEE"/>
    <w:rsid w:val="00200696"/>
    <w:rsid w:val="00202229"/>
    <w:rsid w:val="0020294D"/>
    <w:rsid w:val="00205E9F"/>
    <w:rsid w:val="00206328"/>
    <w:rsid w:val="002063A9"/>
    <w:rsid w:val="00206A55"/>
    <w:rsid w:val="00207119"/>
    <w:rsid w:val="00216465"/>
    <w:rsid w:val="00221F96"/>
    <w:rsid w:val="00222346"/>
    <w:rsid w:val="00225114"/>
    <w:rsid w:val="0022514B"/>
    <w:rsid w:val="00230F64"/>
    <w:rsid w:val="00232E69"/>
    <w:rsid w:val="00235214"/>
    <w:rsid w:val="00240A59"/>
    <w:rsid w:val="0024374D"/>
    <w:rsid w:val="002444F0"/>
    <w:rsid w:val="00244C5C"/>
    <w:rsid w:val="00245E43"/>
    <w:rsid w:val="00255792"/>
    <w:rsid w:val="00255843"/>
    <w:rsid w:val="00257012"/>
    <w:rsid w:val="00263A7F"/>
    <w:rsid w:val="00270485"/>
    <w:rsid w:val="00270DCC"/>
    <w:rsid w:val="0027438A"/>
    <w:rsid w:val="00274651"/>
    <w:rsid w:val="00280A01"/>
    <w:rsid w:val="002826EC"/>
    <w:rsid w:val="00283125"/>
    <w:rsid w:val="00284A12"/>
    <w:rsid w:val="00286415"/>
    <w:rsid w:val="00286790"/>
    <w:rsid w:val="00287CDA"/>
    <w:rsid w:val="00290974"/>
    <w:rsid w:val="00292444"/>
    <w:rsid w:val="00293C98"/>
    <w:rsid w:val="0029685E"/>
    <w:rsid w:val="00296D03"/>
    <w:rsid w:val="002A033A"/>
    <w:rsid w:val="002A0B04"/>
    <w:rsid w:val="002A2283"/>
    <w:rsid w:val="002A3334"/>
    <w:rsid w:val="002B05E3"/>
    <w:rsid w:val="002B5195"/>
    <w:rsid w:val="002B731F"/>
    <w:rsid w:val="002D25AB"/>
    <w:rsid w:val="002D42F6"/>
    <w:rsid w:val="002D4A5F"/>
    <w:rsid w:val="002D567F"/>
    <w:rsid w:val="002D5A56"/>
    <w:rsid w:val="002E0232"/>
    <w:rsid w:val="002E4680"/>
    <w:rsid w:val="002E6E62"/>
    <w:rsid w:val="002F09E1"/>
    <w:rsid w:val="002F19F6"/>
    <w:rsid w:val="002F35DB"/>
    <w:rsid w:val="002F3997"/>
    <w:rsid w:val="002F52F9"/>
    <w:rsid w:val="00300FFA"/>
    <w:rsid w:val="003027E5"/>
    <w:rsid w:val="003041FA"/>
    <w:rsid w:val="00304591"/>
    <w:rsid w:val="00306714"/>
    <w:rsid w:val="00311A12"/>
    <w:rsid w:val="00316AE0"/>
    <w:rsid w:val="0031756B"/>
    <w:rsid w:val="00317C82"/>
    <w:rsid w:val="003216FB"/>
    <w:rsid w:val="0033012F"/>
    <w:rsid w:val="0033371D"/>
    <w:rsid w:val="00333DC1"/>
    <w:rsid w:val="00336710"/>
    <w:rsid w:val="00336950"/>
    <w:rsid w:val="00341DD1"/>
    <w:rsid w:val="00342D8E"/>
    <w:rsid w:val="003434AC"/>
    <w:rsid w:val="00346A9B"/>
    <w:rsid w:val="0034749F"/>
    <w:rsid w:val="00350697"/>
    <w:rsid w:val="00353704"/>
    <w:rsid w:val="00354EB3"/>
    <w:rsid w:val="00362E14"/>
    <w:rsid w:val="003666D3"/>
    <w:rsid w:val="00367869"/>
    <w:rsid w:val="003824F1"/>
    <w:rsid w:val="003830B5"/>
    <w:rsid w:val="00383C30"/>
    <w:rsid w:val="0038409D"/>
    <w:rsid w:val="0038450C"/>
    <w:rsid w:val="003850D6"/>
    <w:rsid w:val="00390942"/>
    <w:rsid w:val="00393DA8"/>
    <w:rsid w:val="00397224"/>
    <w:rsid w:val="003A0F06"/>
    <w:rsid w:val="003A4475"/>
    <w:rsid w:val="003A54AE"/>
    <w:rsid w:val="003B1356"/>
    <w:rsid w:val="003B161C"/>
    <w:rsid w:val="003B24AE"/>
    <w:rsid w:val="003C27CE"/>
    <w:rsid w:val="003C59C5"/>
    <w:rsid w:val="003C6A26"/>
    <w:rsid w:val="003C7305"/>
    <w:rsid w:val="003C7423"/>
    <w:rsid w:val="003D3BE0"/>
    <w:rsid w:val="003D42E4"/>
    <w:rsid w:val="003D7905"/>
    <w:rsid w:val="003D7AF7"/>
    <w:rsid w:val="003E1A35"/>
    <w:rsid w:val="003E2DD9"/>
    <w:rsid w:val="003E3927"/>
    <w:rsid w:val="003E4638"/>
    <w:rsid w:val="003E62CF"/>
    <w:rsid w:val="003F18BA"/>
    <w:rsid w:val="003F21DF"/>
    <w:rsid w:val="003F7089"/>
    <w:rsid w:val="003F7B27"/>
    <w:rsid w:val="0040430D"/>
    <w:rsid w:val="00404C98"/>
    <w:rsid w:val="00404D92"/>
    <w:rsid w:val="00410A7D"/>
    <w:rsid w:val="00415FF8"/>
    <w:rsid w:val="00421589"/>
    <w:rsid w:val="004219AD"/>
    <w:rsid w:val="00421C98"/>
    <w:rsid w:val="004257F1"/>
    <w:rsid w:val="004318FF"/>
    <w:rsid w:val="00433ADB"/>
    <w:rsid w:val="004374AF"/>
    <w:rsid w:val="004419D1"/>
    <w:rsid w:val="004419EA"/>
    <w:rsid w:val="0044761D"/>
    <w:rsid w:val="00447AEE"/>
    <w:rsid w:val="00453BB8"/>
    <w:rsid w:val="00461EDE"/>
    <w:rsid w:val="004633A3"/>
    <w:rsid w:val="004649D3"/>
    <w:rsid w:val="0046745E"/>
    <w:rsid w:val="00470DF9"/>
    <w:rsid w:val="00471519"/>
    <w:rsid w:val="00471BFE"/>
    <w:rsid w:val="00475CF2"/>
    <w:rsid w:val="00480979"/>
    <w:rsid w:val="00481352"/>
    <w:rsid w:val="0048546A"/>
    <w:rsid w:val="00486EE7"/>
    <w:rsid w:val="0048773D"/>
    <w:rsid w:val="00491456"/>
    <w:rsid w:val="00494C57"/>
    <w:rsid w:val="00495480"/>
    <w:rsid w:val="00496CC1"/>
    <w:rsid w:val="004A6058"/>
    <w:rsid w:val="004A7C79"/>
    <w:rsid w:val="004B6822"/>
    <w:rsid w:val="004C1A69"/>
    <w:rsid w:val="004C1DCE"/>
    <w:rsid w:val="004C493E"/>
    <w:rsid w:val="004C57CD"/>
    <w:rsid w:val="004C5EDC"/>
    <w:rsid w:val="004C5F48"/>
    <w:rsid w:val="004C7868"/>
    <w:rsid w:val="004D456C"/>
    <w:rsid w:val="004D5538"/>
    <w:rsid w:val="004E0204"/>
    <w:rsid w:val="004E13DC"/>
    <w:rsid w:val="004E35A9"/>
    <w:rsid w:val="004E4977"/>
    <w:rsid w:val="004E6EEB"/>
    <w:rsid w:val="004F0AD3"/>
    <w:rsid w:val="004F25F8"/>
    <w:rsid w:val="004F4A69"/>
    <w:rsid w:val="004F7B17"/>
    <w:rsid w:val="00500C6D"/>
    <w:rsid w:val="005028B7"/>
    <w:rsid w:val="00506AA4"/>
    <w:rsid w:val="00506B7B"/>
    <w:rsid w:val="00512394"/>
    <w:rsid w:val="00512FF1"/>
    <w:rsid w:val="005145F3"/>
    <w:rsid w:val="005263C9"/>
    <w:rsid w:val="005314C7"/>
    <w:rsid w:val="00532031"/>
    <w:rsid w:val="00532B34"/>
    <w:rsid w:val="0053384E"/>
    <w:rsid w:val="00535B34"/>
    <w:rsid w:val="0054159D"/>
    <w:rsid w:val="005444AE"/>
    <w:rsid w:val="0054510B"/>
    <w:rsid w:val="0054785B"/>
    <w:rsid w:val="00550D5E"/>
    <w:rsid w:val="005527FB"/>
    <w:rsid w:val="00554A20"/>
    <w:rsid w:val="0055686C"/>
    <w:rsid w:val="00557FD8"/>
    <w:rsid w:val="005613B4"/>
    <w:rsid w:val="005616F8"/>
    <w:rsid w:val="00570627"/>
    <w:rsid w:val="00574CF4"/>
    <w:rsid w:val="0057566E"/>
    <w:rsid w:val="00576891"/>
    <w:rsid w:val="005771DF"/>
    <w:rsid w:val="00581D63"/>
    <w:rsid w:val="00582574"/>
    <w:rsid w:val="00584264"/>
    <w:rsid w:val="00590831"/>
    <w:rsid w:val="00591939"/>
    <w:rsid w:val="00592B73"/>
    <w:rsid w:val="005948C7"/>
    <w:rsid w:val="005979A0"/>
    <w:rsid w:val="005A591B"/>
    <w:rsid w:val="005B25AE"/>
    <w:rsid w:val="005B4F99"/>
    <w:rsid w:val="005C1DED"/>
    <w:rsid w:val="005C2225"/>
    <w:rsid w:val="005C338F"/>
    <w:rsid w:val="005C4DE7"/>
    <w:rsid w:val="005C7C74"/>
    <w:rsid w:val="005C7F8A"/>
    <w:rsid w:val="005D1D02"/>
    <w:rsid w:val="005F3959"/>
    <w:rsid w:val="005F6F89"/>
    <w:rsid w:val="006065EA"/>
    <w:rsid w:val="006070D8"/>
    <w:rsid w:val="006111AD"/>
    <w:rsid w:val="00615CC6"/>
    <w:rsid w:val="0061736E"/>
    <w:rsid w:val="00622789"/>
    <w:rsid w:val="00626D89"/>
    <w:rsid w:val="00630378"/>
    <w:rsid w:val="00631868"/>
    <w:rsid w:val="00631B65"/>
    <w:rsid w:val="0063345F"/>
    <w:rsid w:val="00640758"/>
    <w:rsid w:val="0064325A"/>
    <w:rsid w:val="0064337A"/>
    <w:rsid w:val="0064545A"/>
    <w:rsid w:val="0065035D"/>
    <w:rsid w:val="00651096"/>
    <w:rsid w:val="006517D4"/>
    <w:rsid w:val="006538C7"/>
    <w:rsid w:val="00653A87"/>
    <w:rsid w:val="00653E74"/>
    <w:rsid w:val="00653F9B"/>
    <w:rsid w:val="00655517"/>
    <w:rsid w:val="0065587E"/>
    <w:rsid w:val="00656829"/>
    <w:rsid w:val="00660221"/>
    <w:rsid w:val="00662421"/>
    <w:rsid w:val="006629F9"/>
    <w:rsid w:val="00665DED"/>
    <w:rsid w:val="006672F4"/>
    <w:rsid w:val="0067069B"/>
    <w:rsid w:val="00672B55"/>
    <w:rsid w:val="00674A1C"/>
    <w:rsid w:val="00681A54"/>
    <w:rsid w:val="00683F7B"/>
    <w:rsid w:val="00685152"/>
    <w:rsid w:val="006867AB"/>
    <w:rsid w:val="00686AF0"/>
    <w:rsid w:val="00691B59"/>
    <w:rsid w:val="00691C73"/>
    <w:rsid w:val="00693C2C"/>
    <w:rsid w:val="006944BE"/>
    <w:rsid w:val="0069681A"/>
    <w:rsid w:val="00697214"/>
    <w:rsid w:val="006975D2"/>
    <w:rsid w:val="006A1395"/>
    <w:rsid w:val="006A316F"/>
    <w:rsid w:val="006A3289"/>
    <w:rsid w:val="006B135F"/>
    <w:rsid w:val="006B63BE"/>
    <w:rsid w:val="006B67A4"/>
    <w:rsid w:val="006C3C97"/>
    <w:rsid w:val="006C68E4"/>
    <w:rsid w:val="006C6C6B"/>
    <w:rsid w:val="006D0CF2"/>
    <w:rsid w:val="006D47A5"/>
    <w:rsid w:val="006D7D5C"/>
    <w:rsid w:val="006E09D1"/>
    <w:rsid w:val="006E4003"/>
    <w:rsid w:val="006E5537"/>
    <w:rsid w:val="006F1306"/>
    <w:rsid w:val="006F1E8A"/>
    <w:rsid w:val="006F28CD"/>
    <w:rsid w:val="006F5DC6"/>
    <w:rsid w:val="006F6252"/>
    <w:rsid w:val="006F6C20"/>
    <w:rsid w:val="00701DB1"/>
    <w:rsid w:val="00704817"/>
    <w:rsid w:val="00704874"/>
    <w:rsid w:val="0070632F"/>
    <w:rsid w:val="0070709F"/>
    <w:rsid w:val="00713FE3"/>
    <w:rsid w:val="0071560B"/>
    <w:rsid w:val="00715F88"/>
    <w:rsid w:val="0071739C"/>
    <w:rsid w:val="007174C0"/>
    <w:rsid w:val="007215A1"/>
    <w:rsid w:val="007237FF"/>
    <w:rsid w:val="00732321"/>
    <w:rsid w:val="00734F7F"/>
    <w:rsid w:val="00737D00"/>
    <w:rsid w:val="007446AE"/>
    <w:rsid w:val="00746BFC"/>
    <w:rsid w:val="00753BDB"/>
    <w:rsid w:val="007542ED"/>
    <w:rsid w:val="00754F56"/>
    <w:rsid w:val="0076202B"/>
    <w:rsid w:val="0076475C"/>
    <w:rsid w:val="007676C4"/>
    <w:rsid w:val="00776505"/>
    <w:rsid w:val="0078375C"/>
    <w:rsid w:val="0078587B"/>
    <w:rsid w:val="007867CA"/>
    <w:rsid w:val="00786F9A"/>
    <w:rsid w:val="0078723C"/>
    <w:rsid w:val="007A4A46"/>
    <w:rsid w:val="007B5790"/>
    <w:rsid w:val="007C40F4"/>
    <w:rsid w:val="007C47AD"/>
    <w:rsid w:val="007D5020"/>
    <w:rsid w:val="007E2CA1"/>
    <w:rsid w:val="007E5DAE"/>
    <w:rsid w:val="007F0FC8"/>
    <w:rsid w:val="007F145E"/>
    <w:rsid w:val="007F3FC5"/>
    <w:rsid w:val="007F7C93"/>
    <w:rsid w:val="00801196"/>
    <w:rsid w:val="00804AE1"/>
    <w:rsid w:val="008050C3"/>
    <w:rsid w:val="008135C1"/>
    <w:rsid w:val="00813932"/>
    <w:rsid w:val="0081517B"/>
    <w:rsid w:val="00815693"/>
    <w:rsid w:val="00816401"/>
    <w:rsid w:val="0082288B"/>
    <w:rsid w:val="00822D8A"/>
    <w:rsid w:val="00824E2B"/>
    <w:rsid w:val="00825319"/>
    <w:rsid w:val="0083312B"/>
    <w:rsid w:val="00833254"/>
    <w:rsid w:val="008347DC"/>
    <w:rsid w:val="00835B2A"/>
    <w:rsid w:val="00841B5E"/>
    <w:rsid w:val="008458E5"/>
    <w:rsid w:val="00847ED1"/>
    <w:rsid w:val="00853FFD"/>
    <w:rsid w:val="00855BB5"/>
    <w:rsid w:val="00856EA3"/>
    <w:rsid w:val="00856EE7"/>
    <w:rsid w:val="00863821"/>
    <w:rsid w:val="0086428E"/>
    <w:rsid w:val="00864D37"/>
    <w:rsid w:val="00865DA3"/>
    <w:rsid w:val="008666A2"/>
    <w:rsid w:val="00867421"/>
    <w:rsid w:val="00867742"/>
    <w:rsid w:val="00874831"/>
    <w:rsid w:val="00876DD2"/>
    <w:rsid w:val="00877946"/>
    <w:rsid w:val="00877F3F"/>
    <w:rsid w:val="00886C7E"/>
    <w:rsid w:val="00890332"/>
    <w:rsid w:val="008906CF"/>
    <w:rsid w:val="00892F29"/>
    <w:rsid w:val="008A00A8"/>
    <w:rsid w:val="008A1399"/>
    <w:rsid w:val="008A1B23"/>
    <w:rsid w:val="008A34C6"/>
    <w:rsid w:val="008A5203"/>
    <w:rsid w:val="008B41D2"/>
    <w:rsid w:val="008B5CC9"/>
    <w:rsid w:val="008B608A"/>
    <w:rsid w:val="008B61C7"/>
    <w:rsid w:val="008B65BE"/>
    <w:rsid w:val="008C29FD"/>
    <w:rsid w:val="008C4F1B"/>
    <w:rsid w:val="008C690A"/>
    <w:rsid w:val="008E1E19"/>
    <w:rsid w:val="008F0879"/>
    <w:rsid w:val="008F3E24"/>
    <w:rsid w:val="008F6158"/>
    <w:rsid w:val="008F6CB4"/>
    <w:rsid w:val="00911A06"/>
    <w:rsid w:val="00915A68"/>
    <w:rsid w:val="009169B0"/>
    <w:rsid w:val="00917DA7"/>
    <w:rsid w:val="00920410"/>
    <w:rsid w:val="0092043E"/>
    <w:rsid w:val="0092150A"/>
    <w:rsid w:val="00921B61"/>
    <w:rsid w:val="009232A5"/>
    <w:rsid w:val="00933234"/>
    <w:rsid w:val="00933B25"/>
    <w:rsid w:val="009361FE"/>
    <w:rsid w:val="0093735B"/>
    <w:rsid w:val="009448F8"/>
    <w:rsid w:val="00953337"/>
    <w:rsid w:val="00957FEA"/>
    <w:rsid w:val="009608CA"/>
    <w:rsid w:val="00971000"/>
    <w:rsid w:val="00972817"/>
    <w:rsid w:val="00973C3D"/>
    <w:rsid w:val="00975751"/>
    <w:rsid w:val="00975911"/>
    <w:rsid w:val="00976CE3"/>
    <w:rsid w:val="00983691"/>
    <w:rsid w:val="00983AE1"/>
    <w:rsid w:val="009863AE"/>
    <w:rsid w:val="009950F6"/>
    <w:rsid w:val="009A2DAC"/>
    <w:rsid w:val="009A5699"/>
    <w:rsid w:val="009B059A"/>
    <w:rsid w:val="009B28FC"/>
    <w:rsid w:val="009B6B65"/>
    <w:rsid w:val="009C19D7"/>
    <w:rsid w:val="009D08DC"/>
    <w:rsid w:val="009D3629"/>
    <w:rsid w:val="009E2B2D"/>
    <w:rsid w:val="009E2BFD"/>
    <w:rsid w:val="009E2EC3"/>
    <w:rsid w:val="009E5AF3"/>
    <w:rsid w:val="009E6BB4"/>
    <w:rsid w:val="009F2538"/>
    <w:rsid w:val="009F3A8F"/>
    <w:rsid w:val="009F5163"/>
    <w:rsid w:val="009F5455"/>
    <w:rsid w:val="00A027AB"/>
    <w:rsid w:val="00A13C4D"/>
    <w:rsid w:val="00A20AB7"/>
    <w:rsid w:val="00A25571"/>
    <w:rsid w:val="00A272F7"/>
    <w:rsid w:val="00A318A8"/>
    <w:rsid w:val="00A3510E"/>
    <w:rsid w:val="00A4529E"/>
    <w:rsid w:val="00A468B3"/>
    <w:rsid w:val="00A46932"/>
    <w:rsid w:val="00A50113"/>
    <w:rsid w:val="00A538C5"/>
    <w:rsid w:val="00A5484C"/>
    <w:rsid w:val="00A56891"/>
    <w:rsid w:val="00A56A98"/>
    <w:rsid w:val="00A56CF9"/>
    <w:rsid w:val="00A60C9B"/>
    <w:rsid w:val="00A62116"/>
    <w:rsid w:val="00A67A4D"/>
    <w:rsid w:val="00A702CE"/>
    <w:rsid w:val="00A7106F"/>
    <w:rsid w:val="00A74192"/>
    <w:rsid w:val="00A75AF1"/>
    <w:rsid w:val="00A83B8D"/>
    <w:rsid w:val="00A85049"/>
    <w:rsid w:val="00A87A2C"/>
    <w:rsid w:val="00A921E4"/>
    <w:rsid w:val="00A930FB"/>
    <w:rsid w:val="00A94A89"/>
    <w:rsid w:val="00AA1623"/>
    <w:rsid w:val="00AA1827"/>
    <w:rsid w:val="00AA4ADB"/>
    <w:rsid w:val="00AB4A89"/>
    <w:rsid w:val="00AB54F3"/>
    <w:rsid w:val="00AB56B3"/>
    <w:rsid w:val="00AB6CAD"/>
    <w:rsid w:val="00AB7C3B"/>
    <w:rsid w:val="00AC09BC"/>
    <w:rsid w:val="00AD0AB0"/>
    <w:rsid w:val="00AD1EC0"/>
    <w:rsid w:val="00AD5902"/>
    <w:rsid w:val="00AE040F"/>
    <w:rsid w:val="00AE3E90"/>
    <w:rsid w:val="00AF4DF5"/>
    <w:rsid w:val="00AF7B4F"/>
    <w:rsid w:val="00B0093A"/>
    <w:rsid w:val="00B04992"/>
    <w:rsid w:val="00B07272"/>
    <w:rsid w:val="00B07409"/>
    <w:rsid w:val="00B141F1"/>
    <w:rsid w:val="00B16D8F"/>
    <w:rsid w:val="00B300AD"/>
    <w:rsid w:val="00B31A9A"/>
    <w:rsid w:val="00B32399"/>
    <w:rsid w:val="00B3453B"/>
    <w:rsid w:val="00B41EE5"/>
    <w:rsid w:val="00B42064"/>
    <w:rsid w:val="00B42503"/>
    <w:rsid w:val="00B4368C"/>
    <w:rsid w:val="00B43C1D"/>
    <w:rsid w:val="00B4450A"/>
    <w:rsid w:val="00B45927"/>
    <w:rsid w:val="00B52C73"/>
    <w:rsid w:val="00B53E3D"/>
    <w:rsid w:val="00B542A4"/>
    <w:rsid w:val="00B54581"/>
    <w:rsid w:val="00B54FB1"/>
    <w:rsid w:val="00B633E1"/>
    <w:rsid w:val="00B652E9"/>
    <w:rsid w:val="00B66F5A"/>
    <w:rsid w:val="00B70B7A"/>
    <w:rsid w:val="00B71DCA"/>
    <w:rsid w:val="00B73B25"/>
    <w:rsid w:val="00B77F23"/>
    <w:rsid w:val="00B8279C"/>
    <w:rsid w:val="00B85934"/>
    <w:rsid w:val="00B87B72"/>
    <w:rsid w:val="00B91FC3"/>
    <w:rsid w:val="00B9229E"/>
    <w:rsid w:val="00B947CD"/>
    <w:rsid w:val="00B95698"/>
    <w:rsid w:val="00B9627F"/>
    <w:rsid w:val="00B975D3"/>
    <w:rsid w:val="00B97F6F"/>
    <w:rsid w:val="00BA3BCD"/>
    <w:rsid w:val="00BA5340"/>
    <w:rsid w:val="00BA5C36"/>
    <w:rsid w:val="00BA7AC6"/>
    <w:rsid w:val="00BB0A45"/>
    <w:rsid w:val="00BB2DB2"/>
    <w:rsid w:val="00BB352C"/>
    <w:rsid w:val="00BC051C"/>
    <w:rsid w:val="00BC158E"/>
    <w:rsid w:val="00BC2908"/>
    <w:rsid w:val="00BC54D5"/>
    <w:rsid w:val="00BC612F"/>
    <w:rsid w:val="00BC7AFC"/>
    <w:rsid w:val="00BD327C"/>
    <w:rsid w:val="00BD710D"/>
    <w:rsid w:val="00BE4F2E"/>
    <w:rsid w:val="00BF6063"/>
    <w:rsid w:val="00C01805"/>
    <w:rsid w:val="00C01AEF"/>
    <w:rsid w:val="00C03399"/>
    <w:rsid w:val="00C0483C"/>
    <w:rsid w:val="00C05FD0"/>
    <w:rsid w:val="00C1008B"/>
    <w:rsid w:val="00C11187"/>
    <w:rsid w:val="00C149AC"/>
    <w:rsid w:val="00C15EA0"/>
    <w:rsid w:val="00C1658F"/>
    <w:rsid w:val="00C16E9C"/>
    <w:rsid w:val="00C20118"/>
    <w:rsid w:val="00C25A0A"/>
    <w:rsid w:val="00C3132B"/>
    <w:rsid w:val="00C31D8C"/>
    <w:rsid w:val="00C34BA4"/>
    <w:rsid w:val="00C4053D"/>
    <w:rsid w:val="00C4154B"/>
    <w:rsid w:val="00C42F13"/>
    <w:rsid w:val="00C43A40"/>
    <w:rsid w:val="00C43CD2"/>
    <w:rsid w:val="00C43DD7"/>
    <w:rsid w:val="00C50AA7"/>
    <w:rsid w:val="00C54917"/>
    <w:rsid w:val="00C55461"/>
    <w:rsid w:val="00C6146D"/>
    <w:rsid w:val="00C62E85"/>
    <w:rsid w:val="00C6413B"/>
    <w:rsid w:val="00C67BFC"/>
    <w:rsid w:val="00C67D00"/>
    <w:rsid w:val="00C67FA3"/>
    <w:rsid w:val="00C744A2"/>
    <w:rsid w:val="00C74709"/>
    <w:rsid w:val="00C77A5C"/>
    <w:rsid w:val="00C80444"/>
    <w:rsid w:val="00C80E27"/>
    <w:rsid w:val="00C81F5E"/>
    <w:rsid w:val="00C8542C"/>
    <w:rsid w:val="00C86D3D"/>
    <w:rsid w:val="00C871AB"/>
    <w:rsid w:val="00C87C78"/>
    <w:rsid w:val="00C90AF0"/>
    <w:rsid w:val="00C93549"/>
    <w:rsid w:val="00C93E15"/>
    <w:rsid w:val="00C94BFA"/>
    <w:rsid w:val="00C95BCE"/>
    <w:rsid w:val="00C96BDF"/>
    <w:rsid w:val="00C97A67"/>
    <w:rsid w:val="00CA14F7"/>
    <w:rsid w:val="00CA5A86"/>
    <w:rsid w:val="00CA64BB"/>
    <w:rsid w:val="00CB1234"/>
    <w:rsid w:val="00CB24E7"/>
    <w:rsid w:val="00CB2B29"/>
    <w:rsid w:val="00CB649A"/>
    <w:rsid w:val="00CB6801"/>
    <w:rsid w:val="00CC3AB4"/>
    <w:rsid w:val="00CC6A00"/>
    <w:rsid w:val="00CD1B0D"/>
    <w:rsid w:val="00CD23C5"/>
    <w:rsid w:val="00CD2851"/>
    <w:rsid w:val="00CD693C"/>
    <w:rsid w:val="00CD7C60"/>
    <w:rsid w:val="00CE0B44"/>
    <w:rsid w:val="00CE2116"/>
    <w:rsid w:val="00CE257F"/>
    <w:rsid w:val="00CE42FE"/>
    <w:rsid w:val="00CF10F2"/>
    <w:rsid w:val="00CF1924"/>
    <w:rsid w:val="00CF1CC3"/>
    <w:rsid w:val="00CF29A2"/>
    <w:rsid w:val="00D02A4E"/>
    <w:rsid w:val="00D0384E"/>
    <w:rsid w:val="00D03A40"/>
    <w:rsid w:val="00D04B1B"/>
    <w:rsid w:val="00D05BAE"/>
    <w:rsid w:val="00D12360"/>
    <w:rsid w:val="00D14EA4"/>
    <w:rsid w:val="00D16A6A"/>
    <w:rsid w:val="00D2100E"/>
    <w:rsid w:val="00D21E77"/>
    <w:rsid w:val="00D225B9"/>
    <w:rsid w:val="00D22E05"/>
    <w:rsid w:val="00D23F3B"/>
    <w:rsid w:val="00D240EF"/>
    <w:rsid w:val="00D24C0E"/>
    <w:rsid w:val="00D275E1"/>
    <w:rsid w:val="00D364F2"/>
    <w:rsid w:val="00D40743"/>
    <w:rsid w:val="00D42A8F"/>
    <w:rsid w:val="00D44EDB"/>
    <w:rsid w:val="00D471FF"/>
    <w:rsid w:val="00D52D17"/>
    <w:rsid w:val="00D56919"/>
    <w:rsid w:val="00D61E81"/>
    <w:rsid w:val="00D65081"/>
    <w:rsid w:val="00D66125"/>
    <w:rsid w:val="00D73AD0"/>
    <w:rsid w:val="00D75831"/>
    <w:rsid w:val="00D75D8F"/>
    <w:rsid w:val="00D766AA"/>
    <w:rsid w:val="00D779C7"/>
    <w:rsid w:val="00D77C23"/>
    <w:rsid w:val="00D80D7C"/>
    <w:rsid w:val="00D84D1A"/>
    <w:rsid w:val="00D8743E"/>
    <w:rsid w:val="00D94000"/>
    <w:rsid w:val="00D962E6"/>
    <w:rsid w:val="00DA02F8"/>
    <w:rsid w:val="00DA07A0"/>
    <w:rsid w:val="00DA1D68"/>
    <w:rsid w:val="00DA38D1"/>
    <w:rsid w:val="00DA428B"/>
    <w:rsid w:val="00DA6750"/>
    <w:rsid w:val="00DB04F7"/>
    <w:rsid w:val="00DB185B"/>
    <w:rsid w:val="00DB3A7D"/>
    <w:rsid w:val="00DB54F8"/>
    <w:rsid w:val="00DB6514"/>
    <w:rsid w:val="00DB7CDE"/>
    <w:rsid w:val="00DB7F5B"/>
    <w:rsid w:val="00DC3822"/>
    <w:rsid w:val="00DC54CC"/>
    <w:rsid w:val="00DC6F03"/>
    <w:rsid w:val="00DE1593"/>
    <w:rsid w:val="00DE35BF"/>
    <w:rsid w:val="00DE43E3"/>
    <w:rsid w:val="00DF17D1"/>
    <w:rsid w:val="00DF5772"/>
    <w:rsid w:val="00DF654D"/>
    <w:rsid w:val="00E04106"/>
    <w:rsid w:val="00E10306"/>
    <w:rsid w:val="00E10B89"/>
    <w:rsid w:val="00E126C0"/>
    <w:rsid w:val="00E15EDB"/>
    <w:rsid w:val="00E20059"/>
    <w:rsid w:val="00E20C8D"/>
    <w:rsid w:val="00E20ED5"/>
    <w:rsid w:val="00E221B6"/>
    <w:rsid w:val="00E31997"/>
    <w:rsid w:val="00E323F1"/>
    <w:rsid w:val="00E36A4D"/>
    <w:rsid w:val="00E40716"/>
    <w:rsid w:val="00E420F9"/>
    <w:rsid w:val="00E44C6C"/>
    <w:rsid w:val="00E44CC2"/>
    <w:rsid w:val="00E45534"/>
    <w:rsid w:val="00E46329"/>
    <w:rsid w:val="00E47152"/>
    <w:rsid w:val="00E536BB"/>
    <w:rsid w:val="00E61A1F"/>
    <w:rsid w:val="00E62D5A"/>
    <w:rsid w:val="00E65950"/>
    <w:rsid w:val="00E659D0"/>
    <w:rsid w:val="00E67D7E"/>
    <w:rsid w:val="00E73829"/>
    <w:rsid w:val="00E74E1D"/>
    <w:rsid w:val="00E8683A"/>
    <w:rsid w:val="00E90934"/>
    <w:rsid w:val="00E973FB"/>
    <w:rsid w:val="00EA116E"/>
    <w:rsid w:val="00EA2F45"/>
    <w:rsid w:val="00EA58E5"/>
    <w:rsid w:val="00EB1989"/>
    <w:rsid w:val="00EB1B9D"/>
    <w:rsid w:val="00EB2358"/>
    <w:rsid w:val="00EB2D5A"/>
    <w:rsid w:val="00EB61DB"/>
    <w:rsid w:val="00EB7FE3"/>
    <w:rsid w:val="00EC0C7C"/>
    <w:rsid w:val="00EC1A64"/>
    <w:rsid w:val="00EC36C8"/>
    <w:rsid w:val="00EC422A"/>
    <w:rsid w:val="00ED243F"/>
    <w:rsid w:val="00ED56BA"/>
    <w:rsid w:val="00ED7DA9"/>
    <w:rsid w:val="00EE5397"/>
    <w:rsid w:val="00EF1B61"/>
    <w:rsid w:val="00EF1D3A"/>
    <w:rsid w:val="00EF326A"/>
    <w:rsid w:val="00EF3946"/>
    <w:rsid w:val="00EF4EF2"/>
    <w:rsid w:val="00EF6AB3"/>
    <w:rsid w:val="00F12EE8"/>
    <w:rsid w:val="00F133C4"/>
    <w:rsid w:val="00F13954"/>
    <w:rsid w:val="00F16A29"/>
    <w:rsid w:val="00F172E3"/>
    <w:rsid w:val="00F21F52"/>
    <w:rsid w:val="00F229B0"/>
    <w:rsid w:val="00F2313D"/>
    <w:rsid w:val="00F2368D"/>
    <w:rsid w:val="00F23AD2"/>
    <w:rsid w:val="00F26342"/>
    <w:rsid w:val="00F30972"/>
    <w:rsid w:val="00F3279A"/>
    <w:rsid w:val="00F40D71"/>
    <w:rsid w:val="00F46E6A"/>
    <w:rsid w:val="00F479C4"/>
    <w:rsid w:val="00F5008C"/>
    <w:rsid w:val="00F51E4B"/>
    <w:rsid w:val="00F54939"/>
    <w:rsid w:val="00F55EAB"/>
    <w:rsid w:val="00F600EE"/>
    <w:rsid w:val="00F64456"/>
    <w:rsid w:val="00F6536B"/>
    <w:rsid w:val="00F72305"/>
    <w:rsid w:val="00F723BF"/>
    <w:rsid w:val="00F7269B"/>
    <w:rsid w:val="00F74BCD"/>
    <w:rsid w:val="00F808F9"/>
    <w:rsid w:val="00F83877"/>
    <w:rsid w:val="00F85E63"/>
    <w:rsid w:val="00F86312"/>
    <w:rsid w:val="00F86A12"/>
    <w:rsid w:val="00F86C06"/>
    <w:rsid w:val="00F86C4B"/>
    <w:rsid w:val="00F905D4"/>
    <w:rsid w:val="00F93FFC"/>
    <w:rsid w:val="00F94082"/>
    <w:rsid w:val="00F94357"/>
    <w:rsid w:val="00F953FD"/>
    <w:rsid w:val="00F95C74"/>
    <w:rsid w:val="00FA10CA"/>
    <w:rsid w:val="00FA7C17"/>
    <w:rsid w:val="00FB2F15"/>
    <w:rsid w:val="00FB4243"/>
    <w:rsid w:val="00FC1594"/>
    <w:rsid w:val="00FC4C30"/>
    <w:rsid w:val="00FC6C84"/>
    <w:rsid w:val="00FC7178"/>
    <w:rsid w:val="00FC7488"/>
    <w:rsid w:val="00FD345B"/>
    <w:rsid w:val="00FD7DEC"/>
    <w:rsid w:val="00FE2280"/>
    <w:rsid w:val="00FE366C"/>
    <w:rsid w:val="00FE3F89"/>
    <w:rsid w:val="00FF264C"/>
    <w:rsid w:val="00FF2C3C"/>
    <w:rsid w:val="00FF386B"/>
    <w:rsid w:val="00FF5F35"/>
    <w:rsid w:val="00FF6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F910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56891"/>
    <w:rPr>
      <w:rFonts w:ascii="Times New Roman" w:eastAsia="Times New Roman" w:hAnsi="Times New Roman" w:cs="Times New Roman"/>
      <w:lang w:val="en-GB" w:eastAsia="en-GB"/>
    </w:rPr>
  </w:style>
  <w:style w:type="paragraph" w:styleId="Heading1">
    <w:name w:val="heading 1"/>
    <w:basedOn w:val="Normal"/>
    <w:link w:val="Heading1Char"/>
    <w:uiPriority w:val="9"/>
    <w:qFormat/>
    <w:rsid w:val="00A7106F"/>
    <w:pPr>
      <w:spacing w:before="100" w:beforeAutospacing="1" w:after="100" w:afterAutospacing="1"/>
      <w:outlineLvl w:val="0"/>
    </w:pPr>
    <w:rPr>
      <w:b/>
      <w:bCs/>
      <w:kern w:val="36"/>
      <w:sz w:val="48"/>
      <w:szCs w:val="48"/>
      <w:lang w:eastAsia="zh-CN"/>
    </w:rPr>
  </w:style>
  <w:style w:type="paragraph" w:styleId="Heading2">
    <w:name w:val="heading 2"/>
    <w:basedOn w:val="Normal"/>
    <w:next w:val="Normal"/>
    <w:link w:val="Heading2Char"/>
    <w:uiPriority w:val="9"/>
    <w:semiHidden/>
    <w:unhideWhenUsed/>
    <w:qFormat/>
    <w:rsid w:val="00C6146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7106F"/>
    <w:pPr>
      <w:spacing w:before="100" w:beforeAutospacing="1" w:after="100" w:afterAutospacing="1"/>
      <w:outlineLvl w:val="2"/>
    </w:pPr>
    <w:rPr>
      <w:b/>
      <w:bCs/>
      <w:sz w:val="27"/>
      <w:szCs w:val="27"/>
      <w:lang w:eastAsia="zh-CN"/>
    </w:rPr>
  </w:style>
  <w:style w:type="paragraph" w:styleId="Heading4">
    <w:name w:val="heading 4"/>
    <w:basedOn w:val="Normal"/>
    <w:next w:val="Normal"/>
    <w:link w:val="Heading4Char"/>
    <w:uiPriority w:val="9"/>
    <w:unhideWhenUsed/>
    <w:qFormat/>
    <w:rsid w:val="00E10B8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B4A89"/>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7CE"/>
    <w:pPr>
      <w:ind w:left="720"/>
      <w:contextualSpacing/>
    </w:pPr>
  </w:style>
  <w:style w:type="table" w:styleId="TableGrid">
    <w:name w:val="Table Grid"/>
    <w:basedOn w:val="TableNormal"/>
    <w:uiPriority w:val="39"/>
    <w:rsid w:val="00BC0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4565F"/>
    <w:pPr>
      <w:spacing w:before="100" w:beforeAutospacing="1" w:after="100" w:afterAutospacing="1"/>
    </w:pPr>
  </w:style>
  <w:style w:type="character" w:styleId="CommentReference">
    <w:name w:val="annotation reference"/>
    <w:basedOn w:val="DefaultParagraphFont"/>
    <w:uiPriority w:val="99"/>
    <w:semiHidden/>
    <w:unhideWhenUsed/>
    <w:rsid w:val="002D42F6"/>
    <w:rPr>
      <w:sz w:val="18"/>
      <w:szCs w:val="18"/>
    </w:rPr>
  </w:style>
  <w:style w:type="paragraph" w:styleId="CommentText">
    <w:name w:val="annotation text"/>
    <w:basedOn w:val="Normal"/>
    <w:link w:val="CommentTextChar"/>
    <w:uiPriority w:val="99"/>
    <w:semiHidden/>
    <w:unhideWhenUsed/>
    <w:rsid w:val="002D42F6"/>
  </w:style>
  <w:style w:type="character" w:customStyle="1" w:styleId="CommentTextChar">
    <w:name w:val="Comment Text Char"/>
    <w:basedOn w:val="DefaultParagraphFont"/>
    <w:link w:val="CommentText"/>
    <w:uiPriority w:val="99"/>
    <w:semiHidden/>
    <w:rsid w:val="002D42F6"/>
  </w:style>
  <w:style w:type="paragraph" w:styleId="CommentSubject">
    <w:name w:val="annotation subject"/>
    <w:basedOn w:val="CommentText"/>
    <w:next w:val="CommentText"/>
    <w:link w:val="CommentSubjectChar"/>
    <w:uiPriority w:val="99"/>
    <w:semiHidden/>
    <w:unhideWhenUsed/>
    <w:rsid w:val="002D42F6"/>
    <w:rPr>
      <w:b/>
      <w:bCs/>
      <w:sz w:val="20"/>
      <w:szCs w:val="20"/>
    </w:rPr>
  </w:style>
  <w:style w:type="character" w:customStyle="1" w:styleId="CommentSubjectChar">
    <w:name w:val="Comment Subject Char"/>
    <w:basedOn w:val="CommentTextChar"/>
    <w:link w:val="CommentSubject"/>
    <w:uiPriority w:val="99"/>
    <w:semiHidden/>
    <w:rsid w:val="002D42F6"/>
    <w:rPr>
      <w:b/>
      <w:bCs/>
      <w:sz w:val="20"/>
      <w:szCs w:val="20"/>
    </w:rPr>
  </w:style>
  <w:style w:type="paragraph" w:styleId="BalloonText">
    <w:name w:val="Balloon Text"/>
    <w:basedOn w:val="Normal"/>
    <w:link w:val="BalloonTextChar"/>
    <w:uiPriority w:val="99"/>
    <w:semiHidden/>
    <w:unhideWhenUsed/>
    <w:rsid w:val="002D42F6"/>
    <w:rPr>
      <w:sz w:val="18"/>
      <w:szCs w:val="18"/>
    </w:rPr>
  </w:style>
  <w:style w:type="character" w:customStyle="1" w:styleId="BalloonTextChar">
    <w:name w:val="Balloon Text Char"/>
    <w:basedOn w:val="DefaultParagraphFont"/>
    <w:link w:val="BalloonText"/>
    <w:uiPriority w:val="99"/>
    <w:semiHidden/>
    <w:rsid w:val="002D42F6"/>
    <w:rPr>
      <w:rFonts w:ascii="Times New Roman" w:hAnsi="Times New Roman" w:cs="Times New Roman"/>
      <w:sz w:val="18"/>
      <w:szCs w:val="18"/>
    </w:rPr>
  </w:style>
  <w:style w:type="paragraph" w:customStyle="1" w:styleId="Body">
    <w:name w:val="Body"/>
    <w:rsid w:val="0007757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TableStyle2">
    <w:name w:val="Table Style 2"/>
    <w:rsid w:val="00077577"/>
    <w:pPr>
      <w:pBdr>
        <w:top w:val="nil"/>
        <w:left w:val="nil"/>
        <w:bottom w:val="nil"/>
        <w:right w:val="nil"/>
        <w:between w:val="nil"/>
        <w:bar w:val="nil"/>
      </w:pBdr>
    </w:pPr>
    <w:rPr>
      <w:rFonts w:ascii="Helvetica Neue" w:eastAsia="Helvetica Neue" w:hAnsi="Helvetica Neue" w:cs="Helvetica Neue"/>
      <w:color w:val="000000"/>
      <w:sz w:val="20"/>
      <w:szCs w:val="20"/>
      <w:bdr w:val="nil"/>
    </w:rPr>
  </w:style>
  <w:style w:type="paragraph" w:styleId="Header">
    <w:name w:val="header"/>
    <w:basedOn w:val="Normal"/>
    <w:link w:val="HeaderChar"/>
    <w:uiPriority w:val="99"/>
    <w:unhideWhenUsed/>
    <w:rsid w:val="00077577"/>
    <w:pPr>
      <w:tabs>
        <w:tab w:val="center" w:pos="4513"/>
        <w:tab w:val="right" w:pos="9026"/>
      </w:tabs>
    </w:pPr>
  </w:style>
  <w:style w:type="character" w:customStyle="1" w:styleId="HeaderChar">
    <w:name w:val="Header Char"/>
    <w:basedOn w:val="DefaultParagraphFont"/>
    <w:link w:val="Header"/>
    <w:uiPriority w:val="99"/>
    <w:rsid w:val="00077577"/>
  </w:style>
  <w:style w:type="paragraph" w:styleId="Footer">
    <w:name w:val="footer"/>
    <w:basedOn w:val="Normal"/>
    <w:link w:val="FooterChar"/>
    <w:uiPriority w:val="99"/>
    <w:unhideWhenUsed/>
    <w:rsid w:val="00077577"/>
    <w:pPr>
      <w:tabs>
        <w:tab w:val="center" w:pos="4513"/>
        <w:tab w:val="right" w:pos="9026"/>
      </w:tabs>
    </w:pPr>
  </w:style>
  <w:style w:type="character" w:customStyle="1" w:styleId="FooterChar">
    <w:name w:val="Footer Char"/>
    <w:basedOn w:val="DefaultParagraphFont"/>
    <w:link w:val="Footer"/>
    <w:uiPriority w:val="99"/>
    <w:rsid w:val="00077577"/>
  </w:style>
  <w:style w:type="paragraph" w:customStyle="1" w:styleId="1stlevelindent">
    <w:name w:val="1st level indent"/>
    <w:basedOn w:val="ListParagraph"/>
    <w:qFormat/>
    <w:rsid w:val="00205E9F"/>
    <w:pPr>
      <w:numPr>
        <w:numId w:val="1"/>
      </w:numPr>
      <w:suppressAutoHyphens/>
      <w:spacing w:after="120"/>
      <w:contextualSpacing w:val="0"/>
    </w:pPr>
    <w:rPr>
      <w:rFonts w:ascii="Arial" w:hAnsi="Arial" w:cs="Arial"/>
      <w:b/>
      <w:sz w:val="22"/>
      <w:szCs w:val="22"/>
      <w:lang w:eastAsia="ar-SA"/>
    </w:rPr>
  </w:style>
  <w:style w:type="paragraph" w:customStyle="1" w:styleId="2ndLevelIndent">
    <w:name w:val="2nd Level Indent"/>
    <w:link w:val="2ndLevelIndentChar"/>
    <w:qFormat/>
    <w:rsid w:val="00205E9F"/>
    <w:pPr>
      <w:numPr>
        <w:ilvl w:val="1"/>
        <w:numId w:val="1"/>
      </w:numPr>
      <w:spacing w:after="120" w:line="276" w:lineRule="auto"/>
      <w:jc w:val="both"/>
    </w:pPr>
    <w:rPr>
      <w:rFonts w:ascii="Arial" w:eastAsia="Times New Roman" w:hAnsi="Arial" w:cs="Arial"/>
      <w:sz w:val="22"/>
      <w:szCs w:val="22"/>
      <w:lang w:val="en-GB" w:eastAsia="ar-SA"/>
    </w:rPr>
  </w:style>
  <w:style w:type="character" w:customStyle="1" w:styleId="2ndLevelIndentChar">
    <w:name w:val="2nd Level Indent Char"/>
    <w:basedOn w:val="DefaultParagraphFont"/>
    <w:link w:val="2ndLevelIndent"/>
    <w:rsid w:val="00205E9F"/>
    <w:rPr>
      <w:rFonts w:ascii="Arial" w:eastAsia="Times New Roman" w:hAnsi="Arial" w:cs="Arial"/>
      <w:sz w:val="22"/>
      <w:szCs w:val="22"/>
      <w:lang w:val="en-GB" w:eastAsia="ar-SA"/>
    </w:rPr>
  </w:style>
  <w:style w:type="paragraph" w:customStyle="1" w:styleId="OATliststyle">
    <w:name w:val="OAT list style"/>
    <w:basedOn w:val="Normal"/>
    <w:rsid w:val="0020294D"/>
    <w:pPr>
      <w:numPr>
        <w:numId w:val="2"/>
      </w:numPr>
      <w:spacing w:after="250" w:line="280" w:lineRule="exact"/>
      <w:ind w:left="360"/>
      <w:contextualSpacing/>
    </w:pPr>
    <w:rPr>
      <w:rFonts w:ascii="Gill Sans MT" w:hAnsi="Gill Sans MT" w:cs="Calibri"/>
      <w:sz w:val="20"/>
      <w:szCs w:val="20"/>
    </w:rPr>
  </w:style>
  <w:style w:type="character" w:styleId="PageNumber">
    <w:name w:val="page number"/>
    <w:basedOn w:val="DefaultParagraphFont"/>
    <w:uiPriority w:val="99"/>
    <w:semiHidden/>
    <w:unhideWhenUsed/>
    <w:rsid w:val="00421589"/>
  </w:style>
  <w:style w:type="paragraph" w:styleId="FootnoteText">
    <w:name w:val="footnote text"/>
    <w:basedOn w:val="Normal"/>
    <w:link w:val="FootnoteTextChar"/>
    <w:uiPriority w:val="99"/>
    <w:semiHidden/>
    <w:unhideWhenUsed/>
    <w:rsid w:val="00D73AD0"/>
    <w:rPr>
      <w:sz w:val="20"/>
      <w:szCs w:val="20"/>
    </w:rPr>
  </w:style>
  <w:style w:type="character" w:customStyle="1" w:styleId="FootnoteTextChar">
    <w:name w:val="Footnote Text Char"/>
    <w:basedOn w:val="DefaultParagraphFont"/>
    <w:link w:val="FootnoteText"/>
    <w:uiPriority w:val="99"/>
    <w:semiHidden/>
    <w:rsid w:val="00D73AD0"/>
    <w:rPr>
      <w:sz w:val="20"/>
      <w:szCs w:val="20"/>
    </w:rPr>
  </w:style>
  <w:style w:type="character" w:styleId="FootnoteReference">
    <w:name w:val="footnote reference"/>
    <w:basedOn w:val="DefaultParagraphFont"/>
    <w:uiPriority w:val="99"/>
    <w:semiHidden/>
    <w:unhideWhenUsed/>
    <w:rsid w:val="00D73AD0"/>
    <w:rPr>
      <w:vertAlign w:val="superscript"/>
    </w:rPr>
  </w:style>
  <w:style w:type="character" w:customStyle="1" w:styleId="Heading1Char">
    <w:name w:val="Heading 1 Char"/>
    <w:basedOn w:val="DefaultParagraphFont"/>
    <w:link w:val="Heading1"/>
    <w:uiPriority w:val="9"/>
    <w:rsid w:val="00A7106F"/>
    <w:rPr>
      <w:rFonts w:ascii="Times New Roman" w:hAnsi="Times New Roman" w:cs="Times New Roman"/>
      <w:b/>
      <w:bCs/>
      <w:kern w:val="36"/>
      <w:sz w:val="48"/>
      <w:szCs w:val="48"/>
      <w:lang w:val="en-GB" w:eastAsia="zh-CN"/>
    </w:rPr>
  </w:style>
  <w:style w:type="character" w:customStyle="1" w:styleId="Heading3Char">
    <w:name w:val="Heading 3 Char"/>
    <w:basedOn w:val="DefaultParagraphFont"/>
    <w:link w:val="Heading3"/>
    <w:uiPriority w:val="9"/>
    <w:rsid w:val="00A7106F"/>
    <w:rPr>
      <w:rFonts w:ascii="Times New Roman" w:hAnsi="Times New Roman" w:cs="Times New Roman"/>
      <w:b/>
      <w:bCs/>
      <w:sz w:val="27"/>
      <w:szCs w:val="27"/>
      <w:lang w:val="en-GB" w:eastAsia="zh-CN"/>
    </w:rPr>
  </w:style>
  <w:style w:type="paragraph" w:customStyle="1" w:styleId="yellowquote">
    <w:name w:val="yellowquote"/>
    <w:basedOn w:val="Normal"/>
    <w:rsid w:val="00A7106F"/>
    <w:pPr>
      <w:spacing w:before="100" w:beforeAutospacing="1" w:after="100" w:afterAutospacing="1"/>
    </w:pPr>
    <w:rPr>
      <w:lang w:eastAsia="zh-CN"/>
    </w:rPr>
  </w:style>
  <w:style w:type="character" w:styleId="Strong">
    <w:name w:val="Strong"/>
    <w:basedOn w:val="DefaultParagraphFont"/>
    <w:uiPriority w:val="22"/>
    <w:qFormat/>
    <w:rsid w:val="00A7106F"/>
    <w:rPr>
      <w:b/>
      <w:bCs/>
    </w:rPr>
  </w:style>
  <w:style w:type="character" w:styleId="Hyperlink">
    <w:name w:val="Hyperlink"/>
    <w:basedOn w:val="DefaultParagraphFont"/>
    <w:uiPriority w:val="99"/>
    <w:semiHidden/>
    <w:unhideWhenUsed/>
    <w:rsid w:val="00A7106F"/>
    <w:rPr>
      <w:color w:val="0000FF"/>
      <w:u w:val="single"/>
    </w:rPr>
  </w:style>
  <w:style w:type="character" w:customStyle="1" w:styleId="apple-converted-space">
    <w:name w:val="apple-converted-space"/>
    <w:basedOn w:val="DefaultParagraphFont"/>
    <w:rsid w:val="00804AE1"/>
  </w:style>
  <w:style w:type="character" w:customStyle="1" w:styleId="boxquote">
    <w:name w:val="boxquote"/>
    <w:basedOn w:val="DefaultParagraphFont"/>
    <w:rsid w:val="00804AE1"/>
  </w:style>
  <w:style w:type="character" w:styleId="Emphasis">
    <w:name w:val="Emphasis"/>
    <w:basedOn w:val="DefaultParagraphFont"/>
    <w:uiPriority w:val="20"/>
    <w:qFormat/>
    <w:rsid w:val="00804AE1"/>
    <w:rPr>
      <w:i/>
      <w:iCs/>
    </w:rPr>
  </w:style>
  <w:style w:type="character" w:customStyle="1" w:styleId="Heading4Char">
    <w:name w:val="Heading 4 Char"/>
    <w:basedOn w:val="DefaultParagraphFont"/>
    <w:link w:val="Heading4"/>
    <w:uiPriority w:val="9"/>
    <w:rsid w:val="00E10B89"/>
    <w:rPr>
      <w:rFonts w:asciiTheme="majorHAnsi" w:eastAsiaTheme="majorEastAsia" w:hAnsiTheme="majorHAnsi" w:cstheme="majorBidi"/>
      <w:i/>
      <w:iCs/>
      <w:color w:val="2F5496" w:themeColor="accent1" w:themeShade="BF"/>
    </w:rPr>
  </w:style>
  <w:style w:type="paragraph" w:styleId="Subtitle">
    <w:name w:val="Subtitle"/>
    <w:basedOn w:val="Normal"/>
    <w:next w:val="Normal"/>
    <w:link w:val="SubtitleChar"/>
    <w:uiPriority w:val="11"/>
    <w:qFormat/>
    <w:rsid w:val="006E09D1"/>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6E09D1"/>
    <w:rPr>
      <w:rFonts w:eastAsiaTheme="minorEastAsia"/>
      <w:color w:val="5A5A5A" w:themeColor="text1" w:themeTint="A5"/>
      <w:spacing w:val="15"/>
      <w:sz w:val="22"/>
      <w:szCs w:val="22"/>
    </w:rPr>
  </w:style>
  <w:style w:type="character" w:styleId="SubtleEmphasis">
    <w:name w:val="Subtle Emphasis"/>
    <w:basedOn w:val="DefaultParagraphFont"/>
    <w:uiPriority w:val="19"/>
    <w:qFormat/>
    <w:rsid w:val="006E09D1"/>
    <w:rPr>
      <w:i/>
      <w:iCs/>
      <w:color w:val="404040" w:themeColor="text1" w:themeTint="BF"/>
    </w:rPr>
  </w:style>
  <w:style w:type="character" w:customStyle="1" w:styleId="gmail-il">
    <w:name w:val="gmail-il"/>
    <w:basedOn w:val="DefaultParagraphFont"/>
    <w:rsid w:val="004E13DC"/>
  </w:style>
  <w:style w:type="character" w:customStyle="1" w:styleId="introstyle">
    <w:name w:val="introstyle"/>
    <w:basedOn w:val="DefaultParagraphFont"/>
    <w:rsid w:val="00F30972"/>
  </w:style>
  <w:style w:type="character" w:customStyle="1" w:styleId="Heading2Char">
    <w:name w:val="Heading 2 Char"/>
    <w:basedOn w:val="DefaultParagraphFont"/>
    <w:link w:val="Heading2"/>
    <w:uiPriority w:val="9"/>
    <w:semiHidden/>
    <w:rsid w:val="00C6146D"/>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C6146D"/>
    <w:rPr>
      <w:color w:val="954F72" w:themeColor="followedHyperlink"/>
      <w:u w:val="single"/>
    </w:rPr>
  </w:style>
  <w:style w:type="character" w:customStyle="1" w:styleId="Heading5Char">
    <w:name w:val="Heading 5 Char"/>
    <w:basedOn w:val="DefaultParagraphFont"/>
    <w:link w:val="Heading5"/>
    <w:uiPriority w:val="9"/>
    <w:semiHidden/>
    <w:rsid w:val="00AB4A89"/>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98248">
      <w:bodyDiv w:val="1"/>
      <w:marLeft w:val="0"/>
      <w:marRight w:val="0"/>
      <w:marTop w:val="0"/>
      <w:marBottom w:val="0"/>
      <w:divBdr>
        <w:top w:val="none" w:sz="0" w:space="0" w:color="auto"/>
        <w:left w:val="none" w:sz="0" w:space="0" w:color="auto"/>
        <w:bottom w:val="none" w:sz="0" w:space="0" w:color="auto"/>
        <w:right w:val="none" w:sz="0" w:space="0" w:color="auto"/>
      </w:divBdr>
      <w:divsChild>
        <w:div w:id="1873491211">
          <w:marLeft w:val="0"/>
          <w:marRight w:val="0"/>
          <w:marTop w:val="0"/>
          <w:marBottom w:val="0"/>
          <w:divBdr>
            <w:top w:val="none" w:sz="0" w:space="0" w:color="auto"/>
            <w:left w:val="none" w:sz="0" w:space="0" w:color="auto"/>
            <w:bottom w:val="none" w:sz="0" w:space="0" w:color="auto"/>
            <w:right w:val="none" w:sz="0" w:space="0" w:color="auto"/>
          </w:divBdr>
        </w:div>
        <w:div w:id="253709331">
          <w:marLeft w:val="0"/>
          <w:marRight w:val="0"/>
          <w:marTop w:val="0"/>
          <w:marBottom w:val="0"/>
          <w:divBdr>
            <w:top w:val="none" w:sz="0" w:space="0" w:color="auto"/>
            <w:left w:val="none" w:sz="0" w:space="0" w:color="auto"/>
            <w:bottom w:val="none" w:sz="0" w:space="0" w:color="auto"/>
            <w:right w:val="none" w:sz="0" w:space="0" w:color="auto"/>
          </w:divBdr>
        </w:div>
        <w:div w:id="327172992">
          <w:marLeft w:val="0"/>
          <w:marRight w:val="0"/>
          <w:marTop w:val="0"/>
          <w:marBottom w:val="0"/>
          <w:divBdr>
            <w:top w:val="none" w:sz="0" w:space="0" w:color="auto"/>
            <w:left w:val="none" w:sz="0" w:space="0" w:color="auto"/>
            <w:bottom w:val="none" w:sz="0" w:space="0" w:color="auto"/>
            <w:right w:val="none" w:sz="0" w:space="0" w:color="auto"/>
          </w:divBdr>
        </w:div>
        <w:div w:id="421611803">
          <w:marLeft w:val="0"/>
          <w:marRight w:val="0"/>
          <w:marTop w:val="0"/>
          <w:marBottom w:val="0"/>
          <w:divBdr>
            <w:top w:val="none" w:sz="0" w:space="0" w:color="auto"/>
            <w:left w:val="none" w:sz="0" w:space="0" w:color="auto"/>
            <w:bottom w:val="none" w:sz="0" w:space="0" w:color="auto"/>
            <w:right w:val="none" w:sz="0" w:space="0" w:color="auto"/>
          </w:divBdr>
        </w:div>
        <w:div w:id="894318560">
          <w:marLeft w:val="0"/>
          <w:marRight w:val="0"/>
          <w:marTop w:val="0"/>
          <w:marBottom w:val="0"/>
          <w:divBdr>
            <w:top w:val="none" w:sz="0" w:space="0" w:color="auto"/>
            <w:left w:val="none" w:sz="0" w:space="0" w:color="auto"/>
            <w:bottom w:val="none" w:sz="0" w:space="0" w:color="auto"/>
            <w:right w:val="none" w:sz="0" w:space="0" w:color="auto"/>
          </w:divBdr>
        </w:div>
        <w:div w:id="629015463">
          <w:marLeft w:val="0"/>
          <w:marRight w:val="0"/>
          <w:marTop w:val="0"/>
          <w:marBottom w:val="0"/>
          <w:divBdr>
            <w:top w:val="none" w:sz="0" w:space="0" w:color="auto"/>
            <w:left w:val="none" w:sz="0" w:space="0" w:color="auto"/>
            <w:bottom w:val="none" w:sz="0" w:space="0" w:color="auto"/>
            <w:right w:val="none" w:sz="0" w:space="0" w:color="auto"/>
          </w:divBdr>
        </w:div>
        <w:div w:id="628823854">
          <w:marLeft w:val="0"/>
          <w:marRight w:val="0"/>
          <w:marTop w:val="0"/>
          <w:marBottom w:val="0"/>
          <w:divBdr>
            <w:top w:val="none" w:sz="0" w:space="0" w:color="auto"/>
            <w:left w:val="none" w:sz="0" w:space="0" w:color="auto"/>
            <w:bottom w:val="none" w:sz="0" w:space="0" w:color="auto"/>
            <w:right w:val="none" w:sz="0" w:space="0" w:color="auto"/>
          </w:divBdr>
        </w:div>
        <w:div w:id="1593472321">
          <w:marLeft w:val="0"/>
          <w:marRight w:val="0"/>
          <w:marTop w:val="0"/>
          <w:marBottom w:val="0"/>
          <w:divBdr>
            <w:top w:val="none" w:sz="0" w:space="0" w:color="auto"/>
            <w:left w:val="none" w:sz="0" w:space="0" w:color="auto"/>
            <w:bottom w:val="none" w:sz="0" w:space="0" w:color="auto"/>
            <w:right w:val="none" w:sz="0" w:space="0" w:color="auto"/>
          </w:divBdr>
        </w:div>
        <w:div w:id="1827472540">
          <w:marLeft w:val="0"/>
          <w:marRight w:val="0"/>
          <w:marTop w:val="0"/>
          <w:marBottom w:val="0"/>
          <w:divBdr>
            <w:top w:val="none" w:sz="0" w:space="0" w:color="auto"/>
            <w:left w:val="none" w:sz="0" w:space="0" w:color="auto"/>
            <w:bottom w:val="none" w:sz="0" w:space="0" w:color="auto"/>
            <w:right w:val="none" w:sz="0" w:space="0" w:color="auto"/>
          </w:divBdr>
        </w:div>
        <w:div w:id="1626539145">
          <w:marLeft w:val="0"/>
          <w:marRight w:val="0"/>
          <w:marTop w:val="0"/>
          <w:marBottom w:val="0"/>
          <w:divBdr>
            <w:top w:val="none" w:sz="0" w:space="0" w:color="auto"/>
            <w:left w:val="none" w:sz="0" w:space="0" w:color="auto"/>
            <w:bottom w:val="none" w:sz="0" w:space="0" w:color="auto"/>
            <w:right w:val="none" w:sz="0" w:space="0" w:color="auto"/>
          </w:divBdr>
        </w:div>
      </w:divsChild>
    </w:div>
    <w:div w:id="174265961">
      <w:bodyDiv w:val="1"/>
      <w:marLeft w:val="0"/>
      <w:marRight w:val="0"/>
      <w:marTop w:val="0"/>
      <w:marBottom w:val="0"/>
      <w:divBdr>
        <w:top w:val="none" w:sz="0" w:space="0" w:color="auto"/>
        <w:left w:val="none" w:sz="0" w:space="0" w:color="auto"/>
        <w:bottom w:val="none" w:sz="0" w:space="0" w:color="auto"/>
        <w:right w:val="none" w:sz="0" w:space="0" w:color="auto"/>
      </w:divBdr>
    </w:div>
    <w:div w:id="175702518">
      <w:bodyDiv w:val="1"/>
      <w:marLeft w:val="0"/>
      <w:marRight w:val="0"/>
      <w:marTop w:val="0"/>
      <w:marBottom w:val="0"/>
      <w:divBdr>
        <w:top w:val="none" w:sz="0" w:space="0" w:color="auto"/>
        <w:left w:val="none" w:sz="0" w:space="0" w:color="auto"/>
        <w:bottom w:val="none" w:sz="0" w:space="0" w:color="auto"/>
        <w:right w:val="none" w:sz="0" w:space="0" w:color="auto"/>
      </w:divBdr>
    </w:div>
    <w:div w:id="217127474">
      <w:bodyDiv w:val="1"/>
      <w:marLeft w:val="0"/>
      <w:marRight w:val="0"/>
      <w:marTop w:val="0"/>
      <w:marBottom w:val="0"/>
      <w:divBdr>
        <w:top w:val="none" w:sz="0" w:space="0" w:color="auto"/>
        <w:left w:val="none" w:sz="0" w:space="0" w:color="auto"/>
        <w:bottom w:val="none" w:sz="0" w:space="0" w:color="auto"/>
        <w:right w:val="none" w:sz="0" w:space="0" w:color="auto"/>
      </w:divBdr>
    </w:div>
    <w:div w:id="317198050">
      <w:bodyDiv w:val="1"/>
      <w:marLeft w:val="0"/>
      <w:marRight w:val="0"/>
      <w:marTop w:val="0"/>
      <w:marBottom w:val="0"/>
      <w:divBdr>
        <w:top w:val="none" w:sz="0" w:space="0" w:color="auto"/>
        <w:left w:val="none" w:sz="0" w:space="0" w:color="auto"/>
        <w:bottom w:val="none" w:sz="0" w:space="0" w:color="auto"/>
        <w:right w:val="none" w:sz="0" w:space="0" w:color="auto"/>
      </w:divBdr>
      <w:divsChild>
        <w:div w:id="1554392034">
          <w:marLeft w:val="0"/>
          <w:marRight w:val="0"/>
          <w:marTop w:val="0"/>
          <w:marBottom w:val="0"/>
          <w:divBdr>
            <w:top w:val="none" w:sz="0" w:space="0" w:color="auto"/>
            <w:left w:val="none" w:sz="0" w:space="0" w:color="auto"/>
            <w:bottom w:val="none" w:sz="0" w:space="0" w:color="auto"/>
            <w:right w:val="none" w:sz="0" w:space="0" w:color="auto"/>
          </w:divBdr>
          <w:divsChild>
            <w:div w:id="1026953603">
              <w:marLeft w:val="0"/>
              <w:marRight w:val="0"/>
              <w:marTop w:val="0"/>
              <w:marBottom w:val="0"/>
              <w:divBdr>
                <w:top w:val="none" w:sz="0" w:space="0" w:color="auto"/>
                <w:left w:val="none" w:sz="0" w:space="0" w:color="auto"/>
                <w:bottom w:val="none" w:sz="0" w:space="0" w:color="auto"/>
                <w:right w:val="none" w:sz="0" w:space="0" w:color="auto"/>
              </w:divBdr>
              <w:divsChild>
                <w:div w:id="184373375">
                  <w:marLeft w:val="150"/>
                  <w:marRight w:val="150"/>
                  <w:marTop w:val="0"/>
                  <w:marBottom w:val="0"/>
                  <w:divBdr>
                    <w:top w:val="none" w:sz="0" w:space="0" w:color="auto"/>
                    <w:left w:val="none" w:sz="0" w:space="0" w:color="auto"/>
                    <w:bottom w:val="none" w:sz="0" w:space="0" w:color="auto"/>
                    <w:right w:val="none" w:sz="0" w:space="0" w:color="auto"/>
                  </w:divBdr>
                  <w:divsChild>
                    <w:div w:id="113968712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52754">
          <w:marLeft w:val="0"/>
          <w:marRight w:val="0"/>
          <w:marTop w:val="0"/>
          <w:marBottom w:val="0"/>
          <w:divBdr>
            <w:top w:val="none" w:sz="0" w:space="0" w:color="auto"/>
            <w:left w:val="none" w:sz="0" w:space="0" w:color="auto"/>
            <w:bottom w:val="none" w:sz="0" w:space="0" w:color="auto"/>
            <w:right w:val="none" w:sz="0" w:space="0" w:color="auto"/>
          </w:divBdr>
          <w:divsChild>
            <w:div w:id="1798524479">
              <w:marLeft w:val="150"/>
              <w:marRight w:val="150"/>
              <w:marTop w:val="315"/>
              <w:marBottom w:val="0"/>
              <w:divBdr>
                <w:top w:val="none" w:sz="0" w:space="0" w:color="auto"/>
                <w:left w:val="none" w:sz="0" w:space="0" w:color="auto"/>
                <w:bottom w:val="single" w:sz="6" w:space="0" w:color="666666"/>
                <w:right w:val="none" w:sz="0" w:space="0" w:color="auto"/>
              </w:divBdr>
              <w:divsChild>
                <w:div w:id="1538158676">
                  <w:marLeft w:val="0"/>
                  <w:marRight w:val="150"/>
                  <w:marTop w:val="0"/>
                  <w:marBottom w:val="0"/>
                  <w:divBdr>
                    <w:top w:val="none" w:sz="0" w:space="0" w:color="auto"/>
                    <w:left w:val="none" w:sz="0" w:space="0" w:color="auto"/>
                    <w:bottom w:val="none" w:sz="0" w:space="0" w:color="auto"/>
                    <w:right w:val="none" w:sz="0" w:space="0" w:color="auto"/>
                  </w:divBdr>
                  <w:divsChild>
                    <w:div w:id="728572112">
                      <w:marLeft w:val="0"/>
                      <w:marRight w:val="0"/>
                      <w:marTop w:val="0"/>
                      <w:marBottom w:val="0"/>
                      <w:divBdr>
                        <w:top w:val="none" w:sz="0" w:space="0" w:color="auto"/>
                        <w:left w:val="none" w:sz="0" w:space="0" w:color="auto"/>
                        <w:bottom w:val="none" w:sz="0" w:space="0" w:color="auto"/>
                        <w:right w:val="none" w:sz="0" w:space="0" w:color="auto"/>
                      </w:divBdr>
                      <w:divsChild>
                        <w:div w:id="11554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438682">
      <w:bodyDiv w:val="1"/>
      <w:marLeft w:val="0"/>
      <w:marRight w:val="0"/>
      <w:marTop w:val="0"/>
      <w:marBottom w:val="0"/>
      <w:divBdr>
        <w:top w:val="none" w:sz="0" w:space="0" w:color="auto"/>
        <w:left w:val="none" w:sz="0" w:space="0" w:color="auto"/>
        <w:bottom w:val="none" w:sz="0" w:space="0" w:color="auto"/>
        <w:right w:val="none" w:sz="0" w:space="0" w:color="auto"/>
      </w:divBdr>
    </w:div>
    <w:div w:id="635137946">
      <w:bodyDiv w:val="1"/>
      <w:marLeft w:val="0"/>
      <w:marRight w:val="0"/>
      <w:marTop w:val="0"/>
      <w:marBottom w:val="0"/>
      <w:divBdr>
        <w:top w:val="none" w:sz="0" w:space="0" w:color="auto"/>
        <w:left w:val="none" w:sz="0" w:space="0" w:color="auto"/>
        <w:bottom w:val="none" w:sz="0" w:space="0" w:color="auto"/>
        <w:right w:val="none" w:sz="0" w:space="0" w:color="auto"/>
      </w:divBdr>
    </w:div>
    <w:div w:id="755982207">
      <w:bodyDiv w:val="1"/>
      <w:marLeft w:val="0"/>
      <w:marRight w:val="0"/>
      <w:marTop w:val="0"/>
      <w:marBottom w:val="0"/>
      <w:divBdr>
        <w:top w:val="none" w:sz="0" w:space="0" w:color="auto"/>
        <w:left w:val="none" w:sz="0" w:space="0" w:color="auto"/>
        <w:bottom w:val="none" w:sz="0" w:space="0" w:color="auto"/>
        <w:right w:val="none" w:sz="0" w:space="0" w:color="auto"/>
      </w:divBdr>
      <w:divsChild>
        <w:div w:id="2008826148">
          <w:marLeft w:val="0"/>
          <w:marRight w:val="0"/>
          <w:marTop w:val="0"/>
          <w:marBottom w:val="0"/>
          <w:divBdr>
            <w:top w:val="single" w:sz="2" w:space="0" w:color="E2E8F0"/>
            <w:left w:val="single" w:sz="2" w:space="0" w:color="E2E8F0"/>
            <w:bottom w:val="single" w:sz="2" w:space="0" w:color="E2E8F0"/>
            <w:right w:val="single" w:sz="2" w:space="0" w:color="E2E8F0"/>
          </w:divBdr>
          <w:divsChild>
            <w:div w:id="338968620">
              <w:marLeft w:val="0"/>
              <w:marRight w:val="0"/>
              <w:marTop w:val="0"/>
              <w:marBottom w:val="0"/>
              <w:divBdr>
                <w:top w:val="single" w:sz="2" w:space="0" w:color="E2E8F0"/>
                <w:left w:val="single" w:sz="2" w:space="0" w:color="E2E8F0"/>
                <w:bottom w:val="single" w:sz="2" w:space="0" w:color="E2E8F0"/>
                <w:right w:val="single" w:sz="2" w:space="0" w:color="E2E8F0"/>
              </w:divBdr>
              <w:divsChild>
                <w:div w:id="1829637038">
                  <w:marLeft w:val="0"/>
                  <w:marRight w:val="0"/>
                  <w:marTop w:val="0"/>
                  <w:marBottom w:val="0"/>
                  <w:divBdr>
                    <w:top w:val="single" w:sz="2" w:space="0" w:color="E2E8F0"/>
                    <w:left w:val="single" w:sz="2" w:space="0" w:color="E2E8F0"/>
                    <w:bottom w:val="single" w:sz="2" w:space="0" w:color="E2E8F0"/>
                    <w:right w:val="single" w:sz="2" w:space="0" w:color="E2E8F0"/>
                  </w:divBdr>
                  <w:divsChild>
                    <w:div w:id="326905992">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950671570">
      <w:bodyDiv w:val="1"/>
      <w:marLeft w:val="0"/>
      <w:marRight w:val="0"/>
      <w:marTop w:val="0"/>
      <w:marBottom w:val="0"/>
      <w:divBdr>
        <w:top w:val="none" w:sz="0" w:space="0" w:color="auto"/>
        <w:left w:val="none" w:sz="0" w:space="0" w:color="auto"/>
        <w:bottom w:val="none" w:sz="0" w:space="0" w:color="auto"/>
        <w:right w:val="none" w:sz="0" w:space="0" w:color="auto"/>
      </w:divBdr>
    </w:div>
    <w:div w:id="1010454127">
      <w:bodyDiv w:val="1"/>
      <w:marLeft w:val="0"/>
      <w:marRight w:val="0"/>
      <w:marTop w:val="0"/>
      <w:marBottom w:val="0"/>
      <w:divBdr>
        <w:top w:val="none" w:sz="0" w:space="0" w:color="auto"/>
        <w:left w:val="none" w:sz="0" w:space="0" w:color="auto"/>
        <w:bottom w:val="none" w:sz="0" w:space="0" w:color="auto"/>
        <w:right w:val="none" w:sz="0" w:space="0" w:color="auto"/>
      </w:divBdr>
      <w:divsChild>
        <w:div w:id="427166280">
          <w:marLeft w:val="0"/>
          <w:marRight w:val="0"/>
          <w:marTop w:val="0"/>
          <w:marBottom w:val="0"/>
          <w:divBdr>
            <w:top w:val="single" w:sz="2" w:space="0" w:color="E2E8F0"/>
            <w:left w:val="single" w:sz="2" w:space="0" w:color="E2E8F0"/>
            <w:bottom w:val="single" w:sz="2" w:space="0" w:color="E2E8F0"/>
            <w:right w:val="single" w:sz="2" w:space="0" w:color="E2E8F0"/>
          </w:divBdr>
          <w:divsChild>
            <w:div w:id="953440136">
              <w:marLeft w:val="0"/>
              <w:marRight w:val="0"/>
              <w:marTop w:val="0"/>
              <w:marBottom w:val="0"/>
              <w:divBdr>
                <w:top w:val="single" w:sz="2" w:space="0" w:color="E2E8F0"/>
                <w:left w:val="single" w:sz="2" w:space="0" w:color="E2E8F0"/>
                <w:bottom w:val="single" w:sz="2" w:space="0" w:color="E2E8F0"/>
                <w:right w:val="single" w:sz="2" w:space="0" w:color="E2E8F0"/>
              </w:divBdr>
              <w:divsChild>
                <w:div w:id="19420573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272130521">
          <w:marLeft w:val="0"/>
          <w:marRight w:val="0"/>
          <w:marTop w:val="0"/>
          <w:marBottom w:val="0"/>
          <w:divBdr>
            <w:top w:val="single" w:sz="2" w:space="0" w:color="E2E8F0"/>
            <w:left w:val="single" w:sz="2" w:space="0" w:color="E2E8F0"/>
            <w:bottom w:val="single" w:sz="2" w:space="0" w:color="E2E8F0"/>
            <w:right w:val="single" w:sz="2" w:space="0" w:color="E2E8F0"/>
          </w:divBdr>
          <w:divsChild>
            <w:div w:id="1432702328">
              <w:marLeft w:val="0"/>
              <w:marRight w:val="0"/>
              <w:marTop w:val="0"/>
              <w:marBottom w:val="0"/>
              <w:divBdr>
                <w:top w:val="single" w:sz="2" w:space="0" w:color="E2E8F0"/>
                <w:left w:val="single" w:sz="2" w:space="0" w:color="E2E8F0"/>
                <w:bottom w:val="single" w:sz="2" w:space="0" w:color="E2E8F0"/>
                <w:right w:val="single" w:sz="2" w:space="0" w:color="E2E8F0"/>
              </w:divBdr>
              <w:divsChild>
                <w:div w:id="670571237">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745885915">
          <w:marLeft w:val="0"/>
          <w:marRight w:val="0"/>
          <w:marTop w:val="0"/>
          <w:marBottom w:val="0"/>
          <w:divBdr>
            <w:top w:val="single" w:sz="2" w:space="0" w:color="E2E8F0"/>
            <w:left w:val="single" w:sz="2" w:space="0" w:color="E2E8F0"/>
            <w:bottom w:val="single" w:sz="2" w:space="0" w:color="E2E8F0"/>
            <w:right w:val="single" w:sz="2" w:space="0" w:color="E2E8F0"/>
          </w:divBdr>
          <w:divsChild>
            <w:div w:id="1239822284">
              <w:marLeft w:val="0"/>
              <w:marRight w:val="0"/>
              <w:marTop w:val="0"/>
              <w:marBottom w:val="0"/>
              <w:divBdr>
                <w:top w:val="single" w:sz="2" w:space="0" w:color="E2E8F0"/>
                <w:left w:val="single" w:sz="2" w:space="0" w:color="E2E8F0"/>
                <w:bottom w:val="single" w:sz="2" w:space="0" w:color="E2E8F0"/>
                <w:right w:val="single" w:sz="2" w:space="0" w:color="E2E8F0"/>
              </w:divBdr>
              <w:divsChild>
                <w:div w:id="2037192634">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473720383">
          <w:marLeft w:val="0"/>
          <w:marRight w:val="0"/>
          <w:marTop w:val="0"/>
          <w:marBottom w:val="0"/>
          <w:divBdr>
            <w:top w:val="single" w:sz="2" w:space="0" w:color="E2E8F0"/>
            <w:left w:val="single" w:sz="2" w:space="0" w:color="E2E8F0"/>
            <w:bottom w:val="single" w:sz="2" w:space="0" w:color="E2E8F0"/>
            <w:right w:val="single" w:sz="2" w:space="0" w:color="E2E8F0"/>
          </w:divBdr>
          <w:divsChild>
            <w:div w:id="1968462672">
              <w:marLeft w:val="0"/>
              <w:marRight w:val="0"/>
              <w:marTop w:val="0"/>
              <w:marBottom w:val="0"/>
              <w:divBdr>
                <w:top w:val="single" w:sz="2" w:space="0" w:color="E2E8F0"/>
                <w:left w:val="single" w:sz="2" w:space="0" w:color="E2E8F0"/>
                <w:bottom w:val="single" w:sz="2" w:space="0" w:color="E2E8F0"/>
                <w:right w:val="single" w:sz="2" w:space="0" w:color="E2E8F0"/>
              </w:divBdr>
              <w:divsChild>
                <w:div w:id="505631609">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76153024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014305597">
      <w:bodyDiv w:val="1"/>
      <w:marLeft w:val="0"/>
      <w:marRight w:val="0"/>
      <w:marTop w:val="0"/>
      <w:marBottom w:val="0"/>
      <w:divBdr>
        <w:top w:val="none" w:sz="0" w:space="0" w:color="auto"/>
        <w:left w:val="none" w:sz="0" w:space="0" w:color="auto"/>
        <w:bottom w:val="none" w:sz="0" w:space="0" w:color="auto"/>
        <w:right w:val="none" w:sz="0" w:space="0" w:color="auto"/>
      </w:divBdr>
    </w:div>
    <w:div w:id="1083719356">
      <w:bodyDiv w:val="1"/>
      <w:marLeft w:val="0"/>
      <w:marRight w:val="0"/>
      <w:marTop w:val="0"/>
      <w:marBottom w:val="0"/>
      <w:divBdr>
        <w:top w:val="none" w:sz="0" w:space="0" w:color="auto"/>
        <w:left w:val="none" w:sz="0" w:space="0" w:color="auto"/>
        <w:bottom w:val="none" w:sz="0" w:space="0" w:color="auto"/>
        <w:right w:val="none" w:sz="0" w:space="0" w:color="auto"/>
      </w:divBdr>
      <w:divsChild>
        <w:div w:id="155270894">
          <w:marLeft w:val="0"/>
          <w:marRight w:val="0"/>
          <w:marTop w:val="0"/>
          <w:marBottom w:val="0"/>
          <w:divBdr>
            <w:top w:val="none" w:sz="0" w:space="0" w:color="auto"/>
            <w:left w:val="none" w:sz="0" w:space="0" w:color="auto"/>
            <w:bottom w:val="none" w:sz="0" w:space="0" w:color="auto"/>
            <w:right w:val="none" w:sz="0" w:space="0" w:color="auto"/>
          </w:divBdr>
        </w:div>
        <w:div w:id="1103498796">
          <w:marLeft w:val="0"/>
          <w:marRight w:val="0"/>
          <w:marTop w:val="0"/>
          <w:marBottom w:val="0"/>
          <w:divBdr>
            <w:top w:val="none" w:sz="0" w:space="0" w:color="auto"/>
            <w:left w:val="none" w:sz="0" w:space="0" w:color="auto"/>
            <w:bottom w:val="none" w:sz="0" w:space="0" w:color="auto"/>
            <w:right w:val="none" w:sz="0" w:space="0" w:color="auto"/>
          </w:divBdr>
        </w:div>
        <w:div w:id="820536901">
          <w:marLeft w:val="0"/>
          <w:marRight w:val="0"/>
          <w:marTop w:val="0"/>
          <w:marBottom w:val="0"/>
          <w:divBdr>
            <w:top w:val="none" w:sz="0" w:space="0" w:color="auto"/>
            <w:left w:val="none" w:sz="0" w:space="0" w:color="auto"/>
            <w:bottom w:val="none" w:sz="0" w:space="0" w:color="auto"/>
            <w:right w:val="none" w:sz="0" w:space="0" w:color="auto"/>
          </w:divBdr>
        </w:div>
        <w:div w:id="1523591521">
          <w:marLeft w:val="0"/>
          <w:marRight w:val="0"/>
          <w:marTop w:val="0"/>
          <w:marBottom w:val="0"/>
          <w:divBdr>
            <w:top w:val="none" w:sz="0" w:space="0" w:color="auto"/>
            <w:left w:val="none" w:sz="0" w:space="0" w:color="auto"/>
            <w:bottom w:val="none" w:sz="0" w:space="0" w:color="auto"/>
            <w:right w:val="none" w:sz="0" w:space="0" w:color="auto"/>
          </w:divBdr>
        </w:div>
        <w:div w:id="892347622">
          <w:marLeft w:val="0"/>
          <w:marRight w:val="0"/>
          <w:marTop w:val="0"/>
          <w:marBottom w:val="0"/>
          <w:divBdr>
            <w:top w:val="none" w:sz="0" w:space="0" w:color="auto"/>
            <w:left w:val="none" w:sz="0" w:space="0" w:color="auto"/>
            <w:bottom w:val="none" w:sz="0" w:space="0" w:color="auto"/>
            <w:right w:val="none" w:sz="0" w:space="0" w:color="auto"/>
          </w:divBdr>
          <w:divsChild>
            <w:div w:id="302195327">
              <w:marLeft w:val="0"/>
              <w:marRight w:val="0"/>
              <w:marTop w:val="0"/>
              <w:marBottom w:val="0"/>
              <w:divBdr>
                <w:top w:val="none" w:sz="0" w:space="0" w:color="auto"/>
                <w:left w:val="none" w:sz="0" w:space="0" w:color="auto"/>
                <w:bottom w:val="none" w:sz="0" w:space="0" w:color="auto"/>
                <w:right w:val="none" w:sz="0" w:space="0" w:color="auto"/>
              </w:divBdr>
            </w:div>
            <w:div w:id="1778133377">
              <w:marLeft w:val="0"/>
              <w:marRight w:val="0"/>
              <w:marTop w:val="0"/>
              <w:marBottom w:val="0"/>
              <w:divBdr>
                <w:top w:val="none" w:sz="0" w:space="0" w:color="auto"/>
                <w:left w:val="none" w:sz="0" w:space="0" w:color="auto"/>
                <w:bottom w:val="none" w:sz="0" w:space="0" w:color="auto"/>
                <w:right w:val="none" w:sz="0" w:space="0" w:color="auto"/>
              </w:divBdr>
            </w:div>
            <w:div w:id="1521356067">
              <w:marLeft w:val="0"/>
              <w:marRight w:val="0"/>
              <w:marTop w:val="0"/>
              <w:marBottom w:val="0"/>
              <w:divBdr>
                <w:top w:val="none" w:sz="0" w:space="0" w:color="auto"/>
                <w:left w:val="none" w:sz="0" w:space="0" w:color="auto"/>
                <w:bottom w:val="none" w:sz="0" w:space="0" w:color="auto"/>
                <w:right w:val="none" w:sz="0" w:space="0" w:color="auto"/>
              </w:divBdr>
            </w:div>
            <w:div w:id="330765157">
              <w:marLeft w:val="0"/>
              <w:marRight w:val="0"/>
              <w:marTop w:val="0"/>
              <w:marBottom w:val="0"/>
              <w:divBdr>
                <w:top w:val="none" w:sz="0" w:space="0" w:color="auto"/>
                <w:left w:val="none" w:sz="0" w:space="0" w:color="auto"/>
                <w:bottom w:val="none" w:sz="0" w:space="0" w:color="auto"/>
                <w:right w:val="none" w:sz="0" w:space="0" w:color="auto"/>
              </w:divBdr>
            </w:div>
            <w:div w:id="157893259">
              <w:marLeft w:val="0"/>
              <w:marRight w:val="0"/>
              <w:marTop w:val="0"/>
              <w:marBottom w:val="0"/>
              <w:divBdr>
                <w:top w:val="none" w:sz="0" w:space="0" w:color="auto"/>
                <w:left w:val="none" w:sz="0" w:space="0" w:color="auto"/>
                <w:bottom w:val="none" w:sz="0" w:space="0" w:color="auto"/>
                <w:right w:val="none" w:sz="0" w:space="0" w:color="auto"/>
              </w:divBdr>
            </w:div>
            <w:div w:id="1884515964">
              <w:marLeft w:val="0"/>
              <w:marRight w:val="0"/>
              <w:marTop w:val="0"/>
              <w:marBottom w:val="0"/>
              <w:divBdr>
                <w:top w:val="none" w:sz="0" w:space="0" w:color="auto"/>
                <w:left w:val="none" w:sz="0" w:space="0" w:color="auto"/>
                <w:bottom w:val="none" w:sz="0" w:space="0" w:color="auto"/>
                <w:right w:val="none" w:sz="0" w:space="0" w:color="auto"/>
              </w:divBdr>
            </w:div>
            <w:div w:id="609434137">
              <w:marLeft w:val="0"/>
              <w:marRight w:val="0"/>
              <w:marTop w:val="0"/>
              <w:marBottom w:val="0"/>
              <w:divBdr>
                <w:top w:val="none" w:sz="0" w:space="0" w:color="auto"/>
                <w:left w:val="none" w:sz="0" w:space="0" w:color="auto"/>
                <w:bottom w:val="none" w:sz="0" w:space="0" w:color="auto"/>
                <w:right w:val="none" w:sz="0" w:space="0" w:color="auto"/>
              </w:divBdr>
            </w:div>
            <w:div w:id="1817337660">
              <w:marLeft w:val="0"/>
              <w:marRight w:val="0"/>
              <w:marTop w:val="0"/>
              <w:marBottom w:val="0"/>
              <w:divBdr>
                <w:top w:val="none" w:sz="0" w:space="0" w:color="auto"/>
                <w:left w:val="none" w:sz="0" w:space="0" w:color="auto"/>
                <w:bottom w:val="none" w:sz="0" w:space="0" w:color="auto"/>
                <w:right w:val="none" w:sz="0" w:space="0" w:color="auto"/>
              </w:divBdr>
            </w:div>
            <w:div w:id="520583633">
              <w:marLeft w:val="0"/>
              <w:marRight w:val="0"/>
              <w:marTop w:val="0"/>
              <w:marBottom w:val="0"/>
              <w:divBdr>
                <w:top w:val="none" w:sz="0" w:space="0" w:color="auto"/>
                <w:left w:val="none" w:sz="0" w:space="0" w:color="auto"/>
                <w:bottom w:val="none" w:sz="0" w:space="0" w:color="auto"/>
                <w:right w:val="none" w:sz="0" w:space="0" w:color="auto"/>
              </w:divBdr>
            </w:div>
            <w:div w:id="2105611316">
              <w:marLeft w:val="0"/>
              <w:marRight w:val="0"/>
              <w:marTop w:val="0"/>
              <w:marBottom w:val="0"/>
              <w:divBdr>
                <w:top w:val="none" w:sz="0" w:space="0" w:color="auto"/>
                <w:left w:val="none" w:sz="0" w:space="0" w:color="auto"/>
                <w:bottom w:val="none" w:sz="0" w:space="0" w:color="auto"/>
                <w:right w:val="none" w:sz="0" w:space="0" w:color="auto"/>
              </w:divBdr>
            </w:div>
            <w:div w:id="289672828">
              <w:marLeft w:val="0"/>
              <w:marRight w:val="0"/>
              <w:marTop w:val="0"/>
              <w:marBottom w:val="0"/>
              <w:divBdr>
                <w:top w:val="none" w:sz="0" w:space="0" w:color="auto"/>
                <w:left w:val="none" w:sz="0" w:space="0" w:color="auto"/>
                <w:bottom w:val="none" w:sz="0" w:space="0" w:color="auto"/>
                <w:right w:val="none" w:sz="0" w:space="0" w:color="auto"/>
              </w:divBdr>
            </w:div>
            <w:div w:id="691876007">
              <w:marLeft w:val="0"/>
              <w:marRight w:val="0"/>
              <w:marTop w:val="0"/>
              <w:marBottom w:val="0"/>
              <w:divBdr>
                <w:top w:val="none" w:sz="0" w:space="0" w:color="auto"/>
                <w:left w:val="none" w:sz="0" w:space="0" w:color="auto"/>
                <w:bottom w:val="none" w:sz="0" w:space="0" w:color="auto"/>
                <w:right w:val="none" w:sz="0" w:space="0" w:color="auto"/>
              </w:divBdr>
            </w:div>
            <w:div w:id="26931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20188">
      <w:bodyDiv w:val="1"/>
      <w:marLeft w:val="0"/>
      <w:marRight w:val="0"/>
      <w:marTop w:val="0"/>
      <w:marBottom w:val="0"/>
      <w:divBdr>
        <w:top w:val="none" w:sz="0" w:space="0" w:color="auto"/>
        <w:left w:val="none" w:sz="0" w:space="0" w:color="auto"/>
        <w:bottom w:val="none" w:sz="0" w:space="0" w:color="auto"/>
        <w:right w:val="none" w:sz="0" w:space="0" w:color="auto"/>
      </w:divBdr>
    </w:div>
    <w:div w:id="1382635380">
      <w:bodyDiv w:val="1"/>
      <w:marLeft w:val="0"/>
      <w:marRight w:val="0"/>
      <w:marTop w:val="0"/>
      <w:marBottom w:val="0"/>
      <w:divBdr>
        <w:top w:val="none" w:sz="0" w:space="0" w:color="auto"/>
        <w:left w:val="none" w:sz="0" w:space="0" w:color="auto"/>
        <w:bottom w:val="none" w:sz="0" w:space="0" w:color="auto"/>
        <w:right w:val="none" w:sz="0" w:space="0" w:color="auto"/>
      </w:divBdr>
    </w:div>
    <w:div w:id="1400712415">
      <w:bodyDiv w:val="1"/>
      <w:marLeft w:val="0"/>
      <w:marRight w:val="0"/>
      <w:marTop w:val="0"/>
      <w:marBottom w:val="0"/>
      <w:divBdr>
        <w:top w:val="none" w:sz="0" w:space="0" w:color="auto"/>
        <w:left w:val="none" w:sz="0" w:space="0" w:color="auto"/>
        <w:bottom w:val="none" w:sz="0" w:space="0" w:color="auto"/>
        <w:right w:val="none" w:sz="0" w:space="0" w:color="auto"/>
      </w:divBdr>
    </w:div>
    <w:div w:id="1462267110">
      <w:bodyDiv w:val="1"/>
      <w:marLeft w:val="0"/>
      <w:marRight w:val="0"/>
      <w:marTop w:val="0"/>
      <w:marBottom w:val="0"/>
      <w:divBdr>
        <w:top w:val="none" w:sz="0" w:space="0" w:color="auto"/>
        <w:left w:val="none" w:sz="0" w:space="0" w:color="auto"/>
        <w:bottom w:val="none" w:sz="0" w:space="0" w:color="auto"/>
        <w:right w:val="none" w:sz="0" w:space="0" w:color="auto"/>
      </w:divBdr>
    </w:div>
    <w:div w:id="1493066163">
      <w:bodyDiv w:val="1"/>
      <w:marLeft w:val="0"/>
      <w:marRight w:val="0"/>
      <w:marTop w:val="0"/>
      <w:marBottom w:val="0"/>
      <w:divBdr>
        <w:top w:val="none" w:sz="0" w:space="0" w:color="auto"/>
        <w:left w:val="none" w:sz="0" w:space="0" w:color="auto"/>
        <w:bottom w:val="none" w:sz="0" w:space="0" w:color="auto"/>
        <w:right w:val="none" w:sz="0" w:space="0" w:color="auto"/>
      </w:divBdr>
    </w:div>
    <w:div w:id="1560440631">
      <w:bodyDiv w:val="1"/>
      <w:marLeft w:val="0"/>
      <w:marRight w:val="0"/>
      <w:marTop w:val="0"/>
      <w:marBottom w:val="0"/>
      <w:divBdr>
        <w:top w:val="none" w:sz="0" w:space="0" w:color="auto"/>
        <w:left w:val="none" w:sz="0" w:space="0" w:color="auto"/>
        <w:bottom w:val="none" w:sz="0" w:space="0" w:color="auto"/>
        <w:right w:val="none" w:sz="0" w:space="0" w:color="auto"/>
      </w:divBdr>
    </w:div>
    <w:div w:id="1573850769">
      <w:bodyDiv w:val="1"/>
      <w:marLeft w:val="0"/>
      <w:marRight w:val="0"/>
      <w:marTop w:val="0"/>
      <w:marBottom w:val="0"/>
      <w:divBdr>
        <w:top w:val="none" w:sz="0" w:space="0" w:color="auto"/>
        <w:left w:val="none" w:sz="0" w:space="0" w:color="auto"/>
        <w:bottom w:val="none" w:sz="0" w:space="0" w:color="auto"/>
        <w:right w:val="none" w:sz="0" w:space="0" w:color="auto"/>
      </w:divBdr>
      <w:divsChild>
        <w:div w:id="1263294455">
          <w:marLeft w:val="0"/>
          <w:marRight w:val="0"/>
          <w:marTop w:val="0"/>
          <w:marBottom w:val="0"/>
          <w:divBdr>
            <w:top w:val="single" w:sz="2" w:space="0" w:color="E2E8F0"/>
            <w:left w:val="single" w:sz="2" w:space="0" w:color="E2E8F0"/>
            <w:bottom w:val="single" w:sz="2" w:space="0" w:color="E2E8F0"/>
            <w:right w:val="single" w:sz="2" w:space="0" w:color="E2E8F0"/>
          </w:divBdr>
          <w:divsChild>
            <w:div w:id="1562641123">
              <w:marLeft w:val="0"/>
              <w:marRight w:val="0"/>
              <w:marTop w:val="0"/>
              <w:marBottom w:val="0"/>
              <w:divBdr>
                <w:top w:val="single" w:sz="2" w:space="0" w:color="E2E8F0"/>
                <w:left w:val="single" w:sz="2" w:space="0" w:color="E2E8F0"/>
                <w:bottom w:val="single" w:sz="2" w:space="0" w:color="E2E8F0"/>
                <w:right w:val="single" w:sz="2" w:space="0" w:color="E2E8F0"/>
              </w:divBdr>
              <w:divsChild>
                <w:div w:id="782726918">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1200626148">
          <w:marLeft w:val="0"/>
          <w:marRight w:val="0"/>
          <w:marTop w:val="0"/>
          <w:marBottom w:val="0"/>
          <w:divBdr>
            <w:top w:val="single" w:sz="2" w:space="0" w:color="E2E8F0"/>
            <w:left w:val="single" w:sz="2" w:space="0" w:color="E2E8F0"/>
            <w:bottom w:val="single" w:sz="2" w:space="0" w:color="E2E8F0"/>
            <w:right w:val="single" w:sz="2" w:space="0" w:color="E2E8F0"/>
          </w:divBdr>
          <w:divsChild>
            <w:div w:id="1080760353">
              <w:marLeft w:val="0"/>
              <w:marRight w:val="0"/>
              <w:marTop w:val="0"/>
              <w:marBottom w:val="0"/>
              <w:divBdr>
                <w:top w:val="single" w:sz="2" w:space="0" w:color="E2E8F0"/>
                <w:left w:val="single" w:sz="2" w:space="0" w:color="E2E8F0"/>
                <w:bottom w:val="single" w:sz="2" w:space="0" w:color="E2E8F0"/>
                <w:right w:val="single" w:sz="2" w:space="0" w:color="E2E8F0"/>
              </w:divBdr>
              <w:divsChild>
                <w:div w:id="417022999">
                  <w:marLeft w:val="0"/>
                  <w:marRight w:val="0"/>
                  <w:marTop w:val="0"/>
                  <w:marBottom w:val="0"/>
                  <w:divBdr>
                    <w:top w:val="single" w:sz="2" w:space="0" w:color="E2E8F0"/>
                    <w:left w:val="single" w:sz="2" w:space="0" w:color="E2E8F0"/>
                    <w:bottom w:val="single" w:sz="2" w:space="0" w:color="E2E8F0"/>
                    <w:right w:val="single" w:sz="2" w:space="0" w:color="E2E8F0"/>
                  </w:divBdr>
                  <w:divsChild>
                    <w:div w:id="563225026">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 w:id="1658455510">
      <w:bodyDiv w:val="1"/>
      <w:marLeft w:val="0"/>
      <w:marRight w:val="0"/>
      <w:marTop w:val="0"/>
      <w:marBottom w:val="0"/>
      <w:divBdr>
        <w:top w:val="none" w:sz="0" w:space="0" w:color="auto"/>
        <w:left w:val="none" w:sz="0" w:space="0" w:color="auto"/>
        <w:bottom w:val="none" w:sz="0" w:space="0" w:color="auto"/>
        <w:right w:val="none" w:sz="0" w:space="0" w:color="auto"/>
      </w:divBdr>
    </w:div>
    <w:div w:id="1687169158">
      <w:bodyDiv w:val="1"/>
      <w:marLeft w:val="0"/>
      <w:marRight w:val="0"/>
      <w:marTop w:val="0"/>
      <w:marBottom w:val="0"/>
      <w:divBdr>
        <w:top w:val="none" w:sz="0" w:space="0" w:color="auto"/>
        <w:left w:val="none" w:sz="0" w:space="0" w:color="auto"/>
        <w:bottom w:val="none" w:sz="0" w:space="0" w:color="auto"/>
        <w:right w:val="none" w:sz="0" w:space="0" w:color="auto"/>
      </w:divBdr>
    </w:div>
    <w:div w:id="1740404218">
      <w:bodyDiv w:val="1"/>
      <w:marLeft w:val="0"/>
      <w:marRight w:val="0"/>
      <w:marTop w:val="0"/>
      <w:marBottom w:val="0"/>
      <w:divBdr>
        <w:top w:val="none" w:sz="0" w:space="0" w:color="auto"/>
        <w:left w:val="none" w:sz="0" w:space="0" w:color="auto"/>
        <w:bottom w:val="none" w:sz="0" w:space="0" w:color="auto"/>
        <w:right w:val="none" w:sz="0" w:space="0" w:color="auto"/>
      </w:divBdr>
      <w:divsChild>
        <w:div w:id="622032056">
          <w:marLeft w:val="0"/>
          <w:marRight w:val="0"/>
          <w:marTop w:val="0"/>
          <w:marBottom w:val="0"/>
          <w:divBdr>
            <w:top w:val="none" w:sz="0" w:space="0" w:color="auto"/>
            <w:left w:val="none" w:sz="0" w:space="0" w:color="auto"/>
            <w:bottom w:val="none" w:sz="0" w:space="0" w:color="auto"/>
            <w:right w:val="none" w:sz="0" w:space="0" w:color="auto"/>
          </w:divBdr>
        </w:div>
      </w:divsChild>
    </w:div>
    <w:div w:id="1825269093">
      <w:bodyDiv w:val="1"/>
      <w:marLeft w:val="0"/>
      <w:marRight w:val="0"/>
      <w:marTop w:val="0"/>
      <w:marBottom w:val="0"/>
      <w:divBdr>
        <w:top w:val="none" w:sz="0" w:space="0" w:color="auto"/>
        <w:left w:val="none" w:sz="0" w:space="0" w:color="auto"/>
        <w:bottom w:val="none" w:sz="0" w:space="0" w:color="auto"/>
        <w:right w:val="none" w:sz="0" w:space="0" w:color="auto"/>
      </w:divBdr>
    </w:div>
    <w:div w:id="1836728574">
      <w:bodyDiv w:val="1"/>
      <w:marLeft w:val="0"/>
      <w:marRight w:val="0"/>
      <w:marTop w:val="0"/>
      <w:marBottom w:val="0"/>
      <w:divBdr>
        <w:top w:val="none" w:sz="0" w:space="0" w:color="auto"/>
        <w:left w:val="none" w:sz="0" w:space="0" w:color="auto"/>
        <w:bottom w:val="none" w:sz="0" w:space="0" w:color="auto"/>
        <w:right w:val="none" w:sz="0" w:space="0" w:color="auto"/>
      </w:divBdr>
    </w:div>
    <w:div w:id="1867257154">
      <w:bodyDiv w:val="1"/>
      <w:marLeft w:val="0"/>
      <w:marRight w:val="0"/>
      <w:marTop w:val="0"/>
      <w:marBottom w:val="0"/>
      <w:divBdr>
        <w:top w:val="none" w:sz="0" w:space="0" w:color="auto"/>
        <w:left w:val="none" w:sz="0" w:space="0" w:color="auto"/>
        <w:bottom w:val="none" w:sz="0" w:space="0" w:color="auto"/>
        <w:right w:val="none" w:sz="0" w:space="0" w:color="auto"/>
      </w:divBdr>
      <w:divsChild>
        <w:div w:id="983461178">
          <w:marLeft w:val="0"/>
          <w:marRight w:val="0"/>
          <w:marTop w:val="0"/>
          <w:marBottom w:val="0"/>
          <w:divBdr>
            <w:top w:val="single" w:sz="2" w:space="0" w:color="E2E8F0"/>
            <w:left w:val="single" w:sz="2" w:space="0" w:color="E2E8F0"/>
            <w:bottom w:val="single" w:sz="2" w:space="0" w:color="E2E8F0"/>
            <w:right w:val="single" w:sz="2" w:space="0" w:color="E2E8F0"/>
          </w:divBdr>
          <w:divsChild>
            <w:div w:id="204414865">
              <w:marLeft w:val="0"/>
              <w:marRight w:val="0"/>
              <w:marTop w:val="0"/>
              <w:marBottom w:val="0"/>
              <w:divBdr>
                <w:top w:val="single" w:sz="2" w:space="0" w:color="E2E8F0"/>
                <w:left w:val="single" w:sz="2" w:space="0" w:color="E2E8F0"/>
                <w:bottom w:val="single" w:sz="2" w:space="0" w:color="E2E8F0"/>
                <w:right w:val="single" w:sz="2" w:space="0" w:color="E2E8F0"/>
              </w:divBdr>
            </w:div>
            <w:div w:id="284845835">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812668718">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894271261">
      <w:bodyDiv w:val="1"/>
      <w:marLeft w:val="0"/>
      <w:marRight w:val="0"/>
      <w:marTop w:val="0"/>
      <w:marBottom w:val="0"/>
      <w:divBdr>
        <w:top w:val="none" w:sz="0" w:space="0" w:color="auto"/>
        <w:left w:val="none" w:sz="0" w:space="0" w:color="auto"/>
        <w:bottom w:val="none" w:sz="0" w:space="0" w:color="auto"/>
        <w:right w:val="none" w:sz="0" w:space="0" w:color="auto"/>
      </w:divBdr>
      <w:divsChild>
        <w:div w:id="1258052747">
          <w:marLeft w:val="0"/>
          <w:marRight w:val="0"/>
          <w:marTop w:val="0"/>
          <w:marBottom w:val="0"/>
          <w:divBdr>
            <w:top w:val="none" w:sz="0" w:space="0" w:color="auto"/>
            <w:left w:val="none" w:sz="0" w:space="0" w:color="auto"/>
            <w:bottom w:val="none" w:sz="0" w:space="0" w:color="auto"/>
            <w:right w:val="none" w:sz="0" w:space="0" w:color="auto"/>
          </w:divBdr>
        </w:div>
      </w:divsChild>
    </w:div>
    <w:div w:id="2083066091">
      <w:bodyDiv w:val="1"/>
      <w:marLeft w:val="0"/>
      <w:marRight w:val="0"/>
      <w:marTop w:val="0"/>
      <w:marBottom w:val="0"/>
      <w:divBdr>
        <w:top w:val="none" w:sz="0" w:space="0" w:color="auto"/>
        <w:left w:val="none" w:sz="0" w:space="0" w:color="auto"/>
        <w:bottom w:val="none" w:sz="0" w:space="0" w:color="auto"/>
        <w:right w:val="none" w:sz="0" w:space="0" w:color="auto"/>
      </w:divBdr>
    </w:div>
    <w:div w:id="2094932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Props1.xml><?xml version="1.0" encoding="utf-8"?>
<ds:datastoreItem xmlns:ds="http://schemas.openxmlformats.org/officeDocument/2006/customXml" ds:itemID="{449D3FCB-ACB6-3A49-8388-8157737BE58F}">
  <ds:schemaRefs>
    <ds:schemaRef ds:uri="http://schemas.openxmlformats.org/officeDocument/2006/bibliography"/>
  </ds:schemaRefs>
</ds:datastoreItem>
</file>

<file path=customXml/itemProps2.xml><?xml version="1.0" encoding="utf-8"?>
<ds:datastoreItem xmlns:ds="http://schemas.openxmlformats.org/officeDocument/2006/customXml" ds:itemID="{94B85FC3-E310-47D5-91AC-31537FA507EC}"/>
</file>

<file path=customXml/itemProps3.xml><?xml version="1.0" encoding="utf-8"?>
<ds:datastoreItem xmlns:ds="http://schemas.openxmlformats.org/officeDocument/2006/customXml" ds:itemID="{1FF3B0BB-FDE0-424A-B3FE-9D37EB1E7760}"/>
</file>

<file path=customXml/itemProps4.xml><?xml version="1.0" encoding="utf-8"?>
<ds:datastoreItem xmlns:ds="http://schemas.openxmlformats.org/officeDocument/2006/customXml" ds:itemID="{8051ED65-EBB5-49C6-AB48-3ECE61715064}"/>
</file>

<file path=docProps/app.xml><?xml version="1.0" encoding="utf-8"?>
<Properties xmlns="http://schemas.openxmlformats.org/officeDocument/2006/extended-properties" xmlns:vt="http://schemas.openxmlformats.org/officeDocument/2006/docPropsVTypes">
  <Template>Normal.dotm</Template>
  <TotalTime>578</TotalTime>
  <Pages>10</Pages>
  <Words>2536</Words>
  <Characters>14460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34</cp:revision>
  <cp:lastPrinted>2024-10-02T13:30:00Z</cp:lastPrinted>
  <dcterms:created xsi:type="dcterms:W3CDTF">2021-11-01T11:21:00Z</dcterms:created>
  <dcterms:modified xsi:type="dcterms:W3CDTF">2025-09-04T13:22:00Z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5" name="docLang">
    <vt:lpwstr>en</vt:lpwstr>
  </property>
</Properties>
</file>